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80DCAD">
      <w:pPr>
        <w:pStyle w:val="4"/>
        <w:jc w:val="center"/>
        <w:outlineLvl w:val="1"/>
        <w:rPr>
          <w:rStyle w:val="5"/>
          <w:rFonts w:ascii="Times New Roman" w:hAnsi="Times New Roman"/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HART主站RS232接口</w:t>
      </w:r>
      <w:r>
        <w:rPr>
          <w:rFonts w:hint="eastAsia"/>
          <w:b/>
          <w:sz w:val="28"/>
          <w:szCs w:val="28"/>
        </w:rPr>
        <w:t>通讯</w:t>
      </w:r>
      <w:r>
        <w:rPr>
          <w:b/>
          <w:sz w:val="28"/>
          <w:szCs w:val="28"/>
        </w:rPr>
        <w:t>测试</w:t>
      </w:r>
    </w:p>
    <w:tbl>
      <w:tblPr>
        <w:tblStyle w:val="2"/>
        <w:tblW w:w="518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E6E6E6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501"/>
        <w:gridCol w:w="1036"/>
        <w:gridCol w:w="1432"/>
        <w:gridCol w:w="965"/>
        <w:gridCol w:w="916"/>
        <w:gridCol w:w="105"/>
        <w:gridCol w:w="330"/>
        <w:gridCol w:w="958"/>
        <w:gridCol w:w="318"/>
        <w:gridCol w:w="1296"/>
        <w:gridCol w:w="867"/>
      </w:tblGrid>
      <w:tr w14:paraId="668E8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B8217D2">
            <w:pPr>
              <w:jc w:val="center"/>
              <w:rPr>
                <w:b/>
              </w:rPr>
            </w:pPr>
            <w:r>
              <w:rPr>
                <w:b/>
              </w:rPr>
              <w:t>设备名称</w:t>
            </w: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B1C3369">
            <w:pPr>
              <w:jc w:val="center"/>
              <w:rPr>
                <w:bCs/>
                <w:iCs/>
              </w:rPr>
            </w:pPr>
          </w:p>
        </w:tc>
        <w:tc>
          <w:tcPr>
            <w:tcW w:w="553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3B2AA4C">
            <w:pPr>
              <w:jc w:val="center"/>
              <w:rPr>
                <w:b/>
              </w:rPr>
            </w:pPr>
            <w:r>
              <w:rPr>
                <w:b/>
              </w:rPr>
              <w:t>设备编号</w:t>
            </w:r>
          </w:p>
        </w:tc>
        <w:tc>
          <w:tcPr>
            <w:tcW w:w="774" w:type="pct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09C6857">
            <w:pPr>
              <w:jc w:val="center"/>
              <w:rPr>
                <w:bCs/>
                <w:iCs/>
                <w:color w:val="FF0000"/>
              </w:rPr>
            </w:pPr>
          </w:p>
        </w:tc>
        <w:tc>
          <w:tcPr>
            <w:tcW w:w="731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BBCE72D">
            <w:pPr>
              <w:jc w:val="center"/>
              <w:rPr>
                <w:b/>
              </w:rPr>
            </w:pPr>
            <w:r>
              <w:rPr>
                <w:b/>
              </w:rPr>
              <w:t>用例标识</w:t>
            </w: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1A150EE">
            <w:pPr>
              <w:jc w:val="center"/>
              <w:rPr>
                <w:bCs/>
                <w:iCs/>
                <w:szCs w:val="21"/>
              </w:rPr>
            </w:pPr>
          </w:p>
        </w:tc>
      </w:tr>
      <w:tr w14:paraId="7DF1E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64796E0">
            <w:pPr>
              <w:jc w:val="center"/>
              <w:rPr>
                <w:b/>
              </w:rPr>
            </w:pPr>
            <w:r>
              <w:rPr>
                <w:b/>
              </w:rPr>
              <w:t>测试目的</w:t>
            </w:r>
          </w:p>
        </w:tc>
        <w:tc>
          <w:tcPr>
            <w:tcW w:w="4119" w:type="pct"/>
            <w:gridSpan w:val="9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EAC9963">
            <w:pPr>
              <w:pStyle w:val="4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hAnsi="Times New Roman"/>
              </w:rPr>
              <w:t>验证</w:t>
            </w:r>
            <w:r>
              <w:rPr>
                <w:rFonts w:hint="eastAsia" w:ascii="Times New Roman" w:hAnsi="Times New Roman"/>
                <w:lang w:val="en-US" w:eastAsia="zh-CN"/>
              </w:rPr>
              <w:t>设备HART主站RS232接口通讯正常</w:t>
            </w:r>
          </w:p>
        </w:tc>
      </w:tr>
      <w:tr w14:paraId="70A66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9" w:hRule="atLeast"/>
          <w:jc w:val="center"/>
        </w:trPr>
        <w:tc>
          <w:tcPr>
            <w:tcW w:w="880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D80336A">
            <w:pPr>
              <w:jc w:val="center"/>
              <w:rPr>
                <w:b/>
              </w:rPr>
            </w:pPr>
            <w:r>
              <w:rPr>
                <w:b/>
              </w:rPr>
              <w:t>环境温度</w:t>
            </w: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8267918">
            <w:pPr>
              <w:jc w:val="center"/>
              <w:rPr>
                <w:b/>
              </w:rPr>
            </w:pPr>
            <w:r>
              <w:rPr>
                <w:color w:val="FF0000"/>
                <w:kern w:val="0"/>
                <w:sz w:val="22"/>
              </w:rPr>
              <w:t xml:space="preserve">      </w:t>
            </w:r>
            <w:r>
              <w:rPr>
                <w:kern w:val="0"/>
                <w:szCs w:val="21"/>
              </w:rPr>
              <w:t>°C</w:t>
            </w:r>
          </w:p>
        </w:tc>
        <w:tc>
          <w:tcPr>
            <w:tcW w:w="553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8CA66C5">
            <w:pPr>
              <w:jc w:val="center"/>
              <w:rPr>
                <w:b/>
              </w:rPr>
            </w:pPr>
            <w:r>
              <w:rPr>
                <w:b/>
                <w:kern w:val="0"/>
                <w:szCs w:val="21"/>
              </w:rPr>
              <w:t>环境湿度</w:t>
            </w:r>
          </w:p>
        </w:tc>
        <w:tc>
          <w:tcPr>
            <w:tcW w:w="774" w:type="pct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33EA1E2">
            <w:pPr>
              <w:jc w:val="center"/>
              <w:rPr>
                <w:b/>
              </w:rPr>
            </w:pPr>
            <w:r>
              <w:rPr>
                <w:color w:val="FF0000"/>
                <w:kern w:val="0"/>
                <w:sz w:val="22"/>
              </w:rPr>
              <w:t xml:space="preserve">      </w:t>
            </w:r>
            <w:r>
              <w:rPr>
                <w:kern w:val="0"/>
                <w:szCs w:val="21"/>
              </w:rPr>
              <w:t>%RH</w:t>
            </w:r>
          </w:p>
        </w:tc>
        <w:tc>
          <w:tcPr>
            <w:tcW w:w="731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B055D1C">
            <w:pPr>
              <w:jc w:val="center"/>
              <w:rPr>
                <w:b/>
              </w:rPr>
            </w:pPr>
            <w:r>
              <w:rPr>
                <w:b/>
              </w:rPr>
              <w:t>其他条件</w:t>
            </w: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6C4880B">
            <w:pPr>
              <w:jc w:val="center"/>
              <w:rPr>
                <w:b/>
              </w:rPr>
            </w:pPr>
          </w:p>
        </w:tc>
      </w:tr>
      <w:tr w14:paraId="089DE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9" w:hRule="atLeast"/>
          <w:jc w:val="center"/>
        </w:trPr>
        <w:tc>
          <w:tcPr>
            <w:tcW w:w="880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6C736DA">
            <w:pPr>
              <w:jc w:val="center"/>
              <w:rPr>
                <w:b/>
              </w:rPr>
            </w:pPr>
            <w:r>
              <w:rPr>
                <w:b/>
              </w:rPr>
              <w:t>基线文件</w:t>
            </w:r>
          </w:p>
        </w:tc>
        <w:tc>
          <w:tcPr>
            <w:tcW w:w="4119" w:type="pct"/>
            <w:gridSpan w:val="9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1423DE5">
            <w:pPr>
              <w:jc w:val="left"/>
              <w:rPr>
                <w:b/>
              </w:rPr>
            </w:pPr>
          </w:p>
        </w:tc>
      </w:tr>
      <w:tr w14:paraId="2A9F0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vMerge w:val="restart"/>
            <w:shd w:val="clear" w:color="auto" w:fill="auto"/>
            <w:vAlign w:val="center"/>
          </w:tcPr>
          <w:p w14:paraId="57BB4F5D">
            <w:pPr>
              <w:jc w:val="center"/>
              <w:rPr>
                <w:b/>
              </w:rPr>
            </w:pPr>
            <w:r>
              <w:rPr>
                <w:b/>
              </w:rPr>
              <w:t>监视和测量设备</w:t>
            </w: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C3D9761"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1138" w:type="pct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1C53C48">
            <w:pPr>
              <w:jc w:val="center"/>
              <w:rPr>
                <w:b/>
              </w:rPr>
            </w:pPr>
            <w:r>
              <w:rPr>
                <w:b/>
              </w:rPr>
              <w:t>型号</w:t>
            </w:r>
          </w:p>
        </w:tc>
        <w:tc>
          <w:tcPr>
            <w:tcW w:w="920" w:type="pct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D0716C9">
            <w:pPr>
              <w:jc w:val="center"/>
              <w:rPr>
                <w:b/>
              </w:rPr>
            </w:pPr>
            <w:r>
              <w:rPr>
                <w:b/>
              </w:rPr>
              <w:t>出厂编号</w:t>
            </w: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BCF53DE">
            <w:pPr>
              <w:jc w:val="center"/>
              <w:rPr>
                <w:b/>
              </w:rPr>
            </w:pPr>
            <w:r>
              <w:rPr>
                <w:b/>
              </w:rPr>
              <w:t>有效期</w:t>
            </w:r>
          </w:p>
        </w:tc>
      </w:tr>
      <w:tr w14:paraId="48E59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vMerge w:val="continue"/>
            <w:shd w:val="clear" w:color="auto" w:fill="auto"/>
            <w:vAlign w:val="center"/>
          </w:tcPr>
          <w:p w14:paraId="68683362">
            <w:pPr>
              <w:jc w:val="center"/>
              <w:rPr>
                <w:b/>
              </w:rPr>
            </w:pP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</w:tcPr>
          <w:p w14:paraId="33C010B3">
            <w:pPr>
              <w:jc w:val="center"/>
              <w:rPr>
                <w:b/>
              </w:rPr>
            </w:pPr>
          </w:p>
        </w:tc>
        <w:tc>
          <w:tcPr>
            <w:tcW w:w="1138" w:type="pct"/>
            <w:gridSpan w:val="3"/>
            <w:tcBorders>
              <w:bottom w:val="single" w:color="auto" w:sz="4" w:space="0"/>
            </w:tcBorders>
            <w:shd w:val="clear" w:color="auto" w:fill="auto"/>
          </w:tcPr>
          <w:p w14:paraId="3B078017">
            <w:pPr>
              <w:jc w:val="center"/>
              <w:rPr>
                <w:b/>
              </w:rPr>
            </w:pPr>
          </w:p>
        </w:tc>
        <w:tc>
          <w:tcPr>
            <w:tcW w:w="920" w:type="pct"/>
            <w:gridSpan w:val="3"/>
            <w:tcBorders>
              <w:bottom w:val="single" w:color="auto" w:sz="4" w:space="0"/>
            </w:tcBorders>
            <w:shd w:val="clear" w:color="auto" w:fill="auto"/>
          </w:tcPr>
          <w:p w14:paraId="45E4A8A6">
            <w:pPr>
              <w:jc w:val="center"/>
              <w:rPr>
                <w:b/>
              </w:rPr>
            </w:pP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</w:tcPr>
          <w:p w14:paraId="0EBC2A72">
            <w:pPr>
              <w:jc w:val="center"/>
              <w:rPr>
                <w:b/>
              </w:rPr>
            </w:pPr>
          </w:p>
        </w:tc>
      </w:tr>
      <w:tr w14:paraId="6B391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vMerge w:val="continue"/>
            <w:shd w:val="clear" w:color="auto" w:fill="auto"/>
            <w:vAlign w:val="center"/>
          </w:tcPr>
          <w:p w14:paraId="035CF7C9">
            <w:pPr>
              <w:jc w:val="center"/>
              <w:rPr>
                <w:b/>
              </w:rPr>
            </w:pP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</w:tcPr>
          <w:p w14:paraId="5DE6BA95">
            <w:pPr>
              <w:jc w:val="center"/>
              <w:rPr>
                <w:b/>
              </w:rPr>
            </w:pPr>
          </w:p>
        </w:tc>
        <w:tc>
          <w:tcPr>
            <w:tcW w:w="1138" w:type="pct"/>
            <w:gridSpan w:val="3"/>
            <w:tcBorders>
              <w:bottom w:val="single" w:color="auto" w:sz="4" w:space="0"/>
            </w:tcBorders>
            <w:shd w:val="clear" w:color="auto" w:fill="auto"/>
          </w:tcPr>
          <w:p w14:paraId="5951A134">
            <w:pPr>
              <w:jc w:val="center"/>
              <w:rPr>
                <w:b/>
              </w:rPr>
            </w:pPr>
          </w:p>
        </w:tc>
        <w:tc>
          <w:tcPr>
            <w:tcW w:w="920" w:type="pct"/>
            <w:gridSpan w:val="3"/>
            <w:tcBorders>
              <w:bottom w:val="single" w:color="auto" w:sz="4" w:space="0"/>
            </w:tcBorders>
            <w:shd w:val="clear" w:color="auto" w:fill="auto"/>
          </w:tcPr>
          <w:p w14:paraId="42A2FCAE">
            <w:pPr>
              <w:jc w:val="center"/>
              <w:rPr>
                <w:b/>
              </w:rPr>
            </w:pP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</w:tcPr>
          <w:p w14:paraId="6189C38D">
            <w:pPr>
              <w:jc w:val="center"/>
              <w:rPr>
                <w:b/>
              </w:rPr>
            </w:pPr>
          </w:p>
        </w:tc>
      </w:tr>
      <w:tr w14:paraId="3BFE9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shd w:val="clear" w:color="auto" w:fill="auto"/>
            <w:vAlign w:val="center"/>
          </w:tcPr>
          <w:p w14:paraId="04196235">
            <w:pPr>
              <w:jc w:val="center"/>
              <w:rPr>
                <w:b/>
              </w:rPr>
            </w:pPr>
            <w:r>
              <w:rPr>
                <w:b/>
              </w:rPr>
              <w:t>前置条件</w:t>
            </w:r>
          </w:p>
        </w:tc>
        <w:tc>
          <w:tcPr>
            <w:tcW w:w="4119" w:type="pct"/>
            <w:gridSpan w:val="9"/>
            <w:shd w:val="clear" w:color="auto" w:fill="auto"/>
          </w:tcPr>
          <w:p w14:paraId="7834E51F"/>
        </w:tc>
      </w:tr>
      <w:tr w14:paraId="01798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" w:hRule="atLeast"/>
          <w:jc w:val="center"/>
        </w:trPr>
        <w:tc>
          <w:tcPr>
            <w:tcW w:w="287" w:type="pct"/>
            <w:shd w:val="clear" w:color="auto" w:fill="auto"/>
            <w:vAlign w:val="center"/>
          </w:tcPr>
          <w:p w14:paraId="083B6651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rFonts w:hint="eastAsia"/>
                <w:b/>
                <w:iCs/>
                <w:kern w:val="0"/>
                <w:szCs w:val="21"/>
              </w:rPr>
              <w:t>序号</w:t>
            </w:r>
          </w:p>
        </w:tc>
        <w:tc>
          <w:tcPr>
            <w:tcW w:w="593" w:type="pct"/>
            <w:shd w:val="clear" w:color="auto" w:fill="auto"/>
            <w:vAlign w:val="center"/>
          </w:tcPr>
          <w:p w14:paraId="741A456D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b/>
                <w:iCs/>
                <w:kern w:val="0"/>
                <w:szCs w:val="21"/>
              </w:rPr>
              <w:t>测试项</w:t>
            </w:r>
          </w:p>
        </w:tc>
        <w:tc>
          <w:tcPr>
            <w:tcW w:w="1898" w:type="pct"/>
            <w:gridSpan w:val="3"/>
            <w:shd w:val="clear" w:color="auto" w:fill="auto"/>
            <w:vAlign w:val="center"/>
          </w:tcPr>
          <w:p w14:paraId="0E4D524C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rFonts w:hint="eastAsia"/>
                <w:b/>
                <w:iCs/>
                <w:kern w:val="0"/>
                <w:szCs w:val="21"/>
              </w:rPr>
              <w:t>测试步骤/操作</w:t>
            </w:r>
          </w:p>
        </w:tc>
        <w:tc>
          <w:tcPr>
            <w:tcW w:w="798" w:type="pct"/>
            <w:gridSpan w:val="3"/>
            <w:shd w:val="clear" w:color="auto" w:fill="auto"/>
            <w:vAlign w:val="center"/>
          </w:tcPr>
          <w:p w14:paraId="1D204F27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rFonts w:hint="eastAsia"/>
                <w:b/>
                <w:iCs/>
                <w:kern w:val="0"/>
                <w:szCs w:val="21"/>
              </w:rPr>
              <w:t>期望值</w:t>
            </w:r>
          </w:p>
        </w:tc>
        <w:tc>
          <w:tcPr>
            <w:tcW w:w="925" w:type="pct"/>
            <w:gridSpan w:val="2"/>
            <w:shd w:val="clear" w:color="auto" w:fill="auto"/>
            <w:vAlign w:val="center"/>
          </w:tcPr>
          <w:p w14:paraId="17BEC101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rFonts w:hint="eastAsia"/>
                <w:b/>
                <w:iCs/>
                <w:kern w:val="0"/>
                <w:szCs w:val="21"/>
              </w:rPr>
              <w:t>实测值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11CF7A4C">
            <w:pPr>
              <w:jc w:val="center"/>
            </w:pPr>
            <w:r>
              <w:rPr>
                <w:b/>
                <w:iCs/>
                <w:kern w:val="0"/>
                <w:szCs w:val="21"/>
              </w:rPr>
              <w:t>单项测试结论(P/Fail)</w:t>
            </w:r>
          </w:p>
        </w:tc>
      </w:tr>
      <w:tr w14:paraId="5A85B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6" w:hRule="atLeast"/>
          <w:jc w:val="center"/>
        </w:trPr>
        <w:tc>
          <w:tcPr>
            <w:tcW w:w="287" w:type="pct"/>
            <w:shd w:val="clear" w:color="auto" w:fill="auto"/>
            <w:vAlign w:val="center"/>
          </w:tcPr>
          <w:p w14:paraId="0FF04054">
            <w:pPr>
              <w:pStyle w:val="6"/>
              <w:numPr>
                <w:ilvl w:val="0"/>
                <w:numId w:val="1"/>
              </w:numPr>
              <w:ind w:firstLineChars="0"/>
              <w:jc w:val="right"/>
            </w:pPr>
          </w:p>
        </w:tc>
        <w:tc>
          <w:tcPr>
            <w:tcW w:w="593" w:type="pct"/>
            <w:shd w:val="clear" w:color="auto" w:fill="auto"/>
            <w:vAlign w:val="center"/>
          </w:tcPr>
          <w:p w14:paraId="514F2642">
            <w:r>
              <w:t>N/A</w:t>
            </w:r>
          </w:p>
        </w:tc>
        <w:tc>
          <w:tcPr>
            <w:tcW w:w="1898" w:type="pct"/>
            <w:gridSpan w:val="3"/>
            <w:shd w:val="clear" w:color="auto" w:fill="auto"/>
            <w:vAlign w:val="center"/>
          </w:tcPr>
          <w:p w14:paraId="3F14FE34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在设备界面HART功能区新建 HART主站工程</w:t>
            </w:r>
          </w:p>
        </w:tc>
        <w:tc>
          <w:tcPr>
            <w:tcW w:w="798" w:type="pct"/>
            <w:gridSpan w:val="3"/>
            <w:shd w:val="clear" w:color="auto" w:fill="auto"/>
            <w:vAlign w:val="center"/>
          </w:tcPr>
          <w:p w14:paraId="246FD36C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成功新建工程</w:t>
            </w:r>
          </w:p>
        </w:tc>
        <w:tc>
          <w:tcPr>
            <w:tcW w:w="925" w:type="pct"/>
            <w:gridSpan w:val="2"/>
            <w:shd w:val="clear" w:color="auto" w:fill="auto"/>
            <w:vAlign w:val="center"/>
          </w:tcPr>
          <w:p w14:paraId="30424E19">
            <w:r>
              <w:rPr>
                <w:rFonts w:hint="eastAsia" w:cs="宋体"/>
              </w:rPr>
              <w:t>口是 口否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1B3D4811"/>
        </w:tc>
      </w:tr>
      <w:tr w14:paraId="545EA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0" w:hRule="atLeast"/>
          <w:jc w:val="center"/>
        </w:trPr>
        <w:tc>
          <w:tcPr>
            <w:tcW w:w="287" w:type="pct"/>
            <w:shd w:val="clear" w:color="auto" w:fill="auto"/>
            <w:vAlign w:val="center"/>
          </w:tcPr>
          <w:p w14:paraId="7E332FE3">
            <w:pPr>
              <w:pStyle w:val="6"/>
              <w:numPr>
                <w:ilvl w:val="0"/>
                <w:numId w:val="1"/>
              </w:numPr>
              <w:ind w:left="0" w:firstLine="0" w:firstLineChars="0"/>
              <w:jc w:val="right"/>
            </w:pPr>
          </w:p>
        </w:tc>
        <w:tc>
          <w:tcPr>
            <w:tcW w:w="593" w:type="pct"/>
            <w:shd w:val="clear" w:color="auto" w:fill="auto"/>
            <w:vAlign w:val="center"/>
          </w:tcPr>
          <w:p w14:paraId="434896FD">
            <w:r>
              <w:t>N/A</w:t>
            </w:r>
          </w:p>
        </w:tc>
        <w:tc>
          <w:tcPr>
            <w:tcW w:w="1898" w:type="pct"/>
            <w:gridSpan w:val="3"/>
            <w:shd w:val="clear" w:color="auto" w:fill="auto"/>
            <w:vAlign w:val="center"/>
          </w:tcPr>
          <w:p w14:paraId="1033EA93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将设备与HART仪表使用RS232接口进行连接</w:t>
            </w:r>
          </w:p>
        </w:tc>
        <w:tc>
          <w:tcPr>
            <w:tcW w:w="798" w:type="pct"/>
            <w:gridSpan w:val="3"/>
            <w:shd w:val="clear" w:color="auto" w:fill="auto"/>
            <w:vAlign w:val="center"/>
          </w:tcPr>
          <w:p w14:paraId="124C3C31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硬接线连接后仪表正常开机</w:t>
            </w:r>
          </w:p>
        </w:tc>
        <w:tc>
          <w:tcPr>
            <w:tcW w:w="925" w:type="pct"/>
            <w:gridSpan w:val="2"/>
            <w:shd w:val="clear" w:color="auto" w:fill="auto"/>
          </w:tcPr>
          <w:p w14:paraId="6D10EA12">
            <w:r>
              <w:rPr>
                <w:rFonts w:hint="eastAsia" w:cs="宋体"/>
              </w:rPr>
              <w:t>口是 口否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2A145F15"/>
        </w:tc>
      </w:tr>
      <w:tr w14:paraId="0964B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4" w:hRule="atLeast"/>
          <w:jc w:val="center"/>
        </w:trPr>
        <w:tc>
          <w:tcPr>
            <w:tcW w:w="287" w:type="pct"/>
            <w:shd w:val="clear" w:color="auto" w:fill="auto"/>
            <w:vAlign w:val="center"/>
          </w:tcPr>
          <w:p w14:paraId="33E0EF81">
            <w:pPr>
              <w:pStyle w:val="6"/>
              <w:numPr>
                <w:ilvl w:val="0"/>
                <w:numId w:val="1"/>
              </w:numPr>
              <w:ind w:left="0" w:firstLine="0" w:firstLineChars="0"/>
              <w:jc w:val="right"/>
            </w:pPr>
          </w:p>
        </w:tc>
        <w:tc>
          <w:tcPr>
            <w:tcW w:w="593" w:type="pct"/>
            <w:shd w:val="clear" w:color="auto" w:fill="auto"/>
            <w:vAlign w:val="center"/>
          </w:tcPr>
          <w:p w14:paraId="2E7CD2F7">
            <w:r>
              <w:t>N/A</w:t>
            </w:r>
          </w:p>
        </w:tc>
        <w:tc>
          <w:tcPr>
            <w:tcW w:w="1898" w:type="pct"/>
            <w:gridSpan w:val="3"/>
            <w:shd w:val="clear" w:color="auto" w:fill="auto"/>
            <w:vAlign w:val="center"/>
          </w:tcPr>
          <w:p w14:paraId="0B7CD925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在HART工程界面选择对应的COM接口后点击连接按钮</w:t>
            </w:r>
          </w:p>
        </w:tc>
        <w:tc>
          <w:tcPr>
            <w:tcW w:w="798" w:type="pct"/>
            <w:gridSpan w:val="3"/>
            <w:shd w:val="clear" w:color="auto" w:fill="auto"/>
            <w:vAlign w:val="center"/>
          </w:tcPr>
          <w:p w14:paraId="3461A953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连接成功，读取出仪表设备信息和当前实时值</w:t>
            </w:r>
          </w:p>
        </w:tc>
        <w:tc>
          <w:tcPr>
            <w:tcW w:w="925" w:type="pct"/>
            <w:gridSpan w:val="2"/>
            <w:shd w:val="clear" w:color="auto" w:fill="auto"/>
          </w:tcPr>
          <w:p w14:paraId="63203431">
            <w:pPr>
              <w:rPr>
                <w:rFonts w:hint="eastAsia" w:cs="宋体"/>
              </w:rPr>
            </w:pPr>
            <w:r>
              <w:rPr>
                <w:rFonts w:hint="eastAsia" w:cs="宋体"/>
              </w:rPr>
              <w:t>口是 口否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412F5BA8"/>
        </w:tc>
      </w:tr>
      <w:tr w14:paraId="5CD50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shd w:val="clear" w:color="auto" w:fill="auto"/>
            <w:vAlign w:val="center"/>
          </w:tcPr>
          <w:p w14:paraId="3C042A7B">
            <w:pPr>
              <w:jc w:val="center"/>
              <w:rPr>
                <w:b/>
                <w:kern w:val="0"/>
                <w:szCs w:val="21"/>
              </w:rPr>
            </w:pPr>
            <w:r>
              <w:br w:type="page"/>
            </w:r>
            <w:r>
              <w:br w:type="page"/>
            </w:r>
            <w:r>
              <w:br w:type="column"/>
            </w:r>
            <w:r>
              <w:rPr>
                <w:b/>
                <w:kern w:val="0"/>
                <w:szCs w:val="21"/>
              </w:rPr>
              <w:t>测试人员/执行日期</w:t>
            </w:r>
          </w:p>
        </w:tc>
        <w:tc>
          <w:tcPr>
            <w:tcW w:w="2697" w:type="pct"/>
            <w:gridSpan w:val="6"/>
            <w:shd w:val="clear" w:color="auto" w:fill="auto"/>
            <w:vAlign w:val="center"/>
          </w:tcPr>
          <w:p w14:paraId="1BD03583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925" w:type="pct"/>
            <w:gridSpan w:val="2"/>
            <w:shd w:val="clear" w:color="auto" w:fill="auto"/>
            <w:vAlign w:val="center"/>
          </w:tcPr>
          <w:p w14:paraId="7B6F5136">
            <w:pPr>
              <w:jc w:val="center"/>
              <w:rPr>
                <w:b/>
              </w:rPr>
            </w:pPr>
            <w:r>
              <w:rPr>
                <w:b/>
                <w:bCs/>
              </w:rPr>
              <w:t>测试轮次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2DB2010A">
            <w:pPr>
              <w:jc w:val="center"/>
              <w:rPr>
                <w:b/>
              </w:rPr>
            </w:pPr>
          </w:p>
        </w:tc>
      </w:tr>
      <w:tr w14:paraId="07FBF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E360F4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测试结论(</w:t>
            </w:r>
            <w:r>
              <w:rPr>
                <w:b/>
                <w:szCs w:val="21"/>
              </w:rPr>
              <w:t>通过/不通过</w:t>
            </w:r>
            <w:r>
              <w:rPr>
                <w:b/>
                <w:kern w:val="0"/>
                <w:szCs w:val="21"/>
              </w:rPr>
              <w:t>)</w:t>
            </w:r>
          </w:p>
        </w:tc>
        <w:tc>
          <w:tcPr>
            <w:tcW w:w="4119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E85BB"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 w14:paraId="2B9970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  <w:jc w:val="center"/>
        </w:trPr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91160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备注</w:t>
            </w:r>
          </w:p>
        </w:tc>
        <w:tc>
          <w:tcPr>
            <w:tcW w:w="4119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F5EBB">
            <w:pPr>
              <w:widowControl/>
              <w:rPr>
                <w:color w:val="FF0000"/>
                <w:kern w:val="0"/>
                <w:sz w:val="20"/>
                <w:szCs w:val="20"/>
              </w:rPr>
            </w:pPr>
          </w:p>
        </w:tc>
      </w:tr>
      <w:tr w14:paraId="6AECE9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33D56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审核人员/审核日期</w:t>
            </w:r>
          </w:p>
        </w:tc>
        <w:tc>
          <w:tcPr>
            <w:tcW w:w="4119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58D8D">
            <w:pPr>
              <w:widowControl/>
              <w:jc w:val="left"/>
              <w:rPr>
                <w:kern w:val="0"/>
                <w:szCs w:val="21"/>
              </w:rPr>
            </w:pPr>
          </w:p>
        </w:tc>
      </w:tr>
    </w:tbl>
    <w:p w14:paraId="55AF2D74"/>
    <w:p w14:paraId="11E3B64A"/>
    <w:p w14:paraId="40D37FE9"/>
    <w:p w14:paraId="1F794104"/>
    <w:p w14:paraId="0E58E24F"/>
    <w:p w14:paraId="5077C4C4"/>
    <w:p w14:paraId="1126734C"/>
    <w:p w14:paraId="78E2D4B5"/>
    <w:p w14:paraId="7F92C33E"/>
    <w:p w14:paraId="36DEB653"/>
    <w:p w14:paraId="14B3EE9A"/>
    <w:p w14:paraId="16A5A480"/>
    <w:p w14:paraId="1C1F10D6"/>
    <w:p w14:paraId="1D75BE66"/>
    <w:p w14:paraId="4E3489EA"/>
    <w:p w14:paraId="573CC446"/>
    <w:p w14:paraId="62729A14">
      <w:pPr>
        <w:pStyle w:val="4"/>
        <w:jc w:val="center"/>
        <w:outlineLvl w:val="1"/>
        <w:rPr>
          <w:rStyle w:val="5"/>
          <w:rFonts w:ascii="Times New Roman" w:hAnsi="Times New Roman"/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HART从站RS232接口</w:t>
      </w:r>
      <w:r>
        <w:rPr>
          <w:rFonts w:hint="eastAsia"/>
          <w:b/>
          <w:sz w:val="28"/>
          <w:szCs w:val="28"/>
        </w:rPr>
        <w:t>通讯</w:t>
      </w:r>
      <w:r>
        <w:rPr>
          <w:b/>
          <w:sz w:val="28"/>
          <w:szCs w:val="28"/>
        </w:rPr>
        <w:t>测试</w:t>
      </w:r>
    </w:p>
    <w:tbl>
      <w:tblPr>
        <w:tblStyle w:val="2"/>
        <w:tblW w:w="518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E6E6E6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501"/>
        <w:gridCol w:w="1036"/>
        <w:gridCol w:w="1432"/>
        <w:gridCol w:w="965"/>
        <w:gridCol w:w="916"/>
        <w:gridCol w:w="105"/>
        <w:gridCol w:w="330"/>
        <w:gridCol w:w="958"/>
        <w:gridCol w:w="318"/>
        <w:gridCol w:w="1296"/>
        <w:gridCol w:w="867"/>
      </w:tblGrid>
      <w:tr w14:paraId="2E5D1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E6E6E6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9E24140">
            <w:pPr>
              <w:jc w:val="center"/>
              <w:rPr>
                <w:b/>
              </w:rPr>
            </w:pPr>
            <w:r>
              <w:rPr>
                <w:b/>
              </w:rPr>
              <w:t>设备名称</w:t>
            </w: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89349B0">
            <w:pPr>
              <w:jc w:val="center"/>
              <w:rPr>
                <w:bCs/>
                <w:iCs/>
              </w:rPr>
            </w:pPr>
          </w:p>
        </w:tc>
        <w:tc>
          <w:tcPr>
            <w:tcW w:w="553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1319859">
            <w:pPr>
              <w:jc w:val="center"/>
              <w:rPr>
                <w:b/>
              </w:rPr>
            </w:pPr>
            <w:r>
              <w:rPr>
                <w:b/>
              </w:rPr>
              <w:t>设备编号</w:t>
            </w:r>
          </w:p>
        </w:tc>
        <w:tc>
          <w:tcPr>
            <w:tcW w:w="774" w:type="pct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B25784A">
            <w:pPr>
              <w:jc w:val="center"/>
              <w:rPr>
                <w:bCs/>
                <w:iCs/>
                <w:color w:val="FF0000"/>
              </w:rPr>
            </w:pPr>
          </w:p>
        </w:tc>
        <w:tc>
          <w:tcPr>
            <w:tcW w:w="731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545A990">
            <w:pPr>
              <w:jc w:val="center"/>
              <w:rPr>
                <w:b/>
              </w:rPr>
            </w:pPr>
            <w:r>
              <w:rPr>
                <w:b/>
              </w:rPr>
              <w:t>用例标识</w:t>
            </w: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305A23C">
            <w:pPr>
              <w:jc w:val="center"/>
              <w:rPr>
                <w:bCs/>
                <w:iCs/>
                <w:szCs w:val="21"/>
              </w:rPr>
            </w:pPr>
          </w:p>
        </w:tc>
      </w:tr>
      <w:tr w14:paraId="790F2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A7AE7B4">
            <w:pPr>
              <w:jc w:val="center"/>
              <w:rPr>
                <w:b/>
              </w:rPr>
            </w:pPr>
            <w:r>
              <w:rPr>
                <w:b/>
              </w:rPr>
              <w:t>测试目的</w:t>
            </w:r>
          </w:p>
        </w:tc>
        <w:tc>
          <w:tcPr>
            <w:tcW w:w="4119" w:type="pct"/>
            <w:gridSpan w:val="9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54EEB59">
            <w:pPr>
              <w:pStyle w:val="4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hAnsi="Times New Roman"/>
              </w:rPr>
              <w:t>验证</w:t>
            </w:r>
            <w:r>
              <w:rPr>
                <w:rFonts w:hint="eastAsia" w:ascii="Times New Roman" w:hAnsi="Times New Roman"/>
                <w:lang w:val="en-US" w:eastAsia="zh-CN"/>
              </w:rPr>
              <w:t>设备HART从站RS232接口通讯正常</w:t>
            </w:r>
          </w:p>
        </w:tc>
      </w:tr>
      <w:tr w14:paraId="55BC7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9" w:hRule="atLeast"/>
          <w:jc w:val="center"/>
        </w:trPr>
        <w:tc>
          <w:tcPr>
            <w:tcW w:w="880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C0ADDA0">
            <w:pPr>
              <w:jc w:val="center"/>
              <w:rPr>
                <w:b/>
              </w:rPr>
            </w:pPr>
            <w:r>
              <w:rPr>
                <w:b/>
              </w:rPr>
              <w:t>环境温度</w:t>
            </w: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8327693">
            <w:pPr>
              <w:jc w:val="center"/>
              <w:rPr>
                <w:b/>
              </w:rPr>
            </w:pPr>
            <w:r>
              <w:rPr>
                <w:color w:val="FF0000"/>
                <w:kern w:val="0"/>
                <w:sz w:val="22"/>
              </w:rPr>
              <w:t xml:space="preserve">      </w:t>
            </w:r>
            <w:r>
              <w:rPr>
                <w:kern w:val="0"/>
                <w:szCs w:val="21"/>
              </w:rPr>
              <w:t>°C</w:t>
            </w:r>
          </w:p>
        </w:tc>
        <w:tc>
          <w:tcPr>
            <w:tcW w:w="553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7E1C5D8">
            <w:pPr>
              <w:jc w:val="center"/>
              <w:rPr>
                <w:b/>
              </w:rPr>
            </w:pPr>
            <w:r>
              <w:rPr>
                <w:b/>
                <w:kern w:val="0"/>
                <w:szCs w:val="21"/>
              </w:rPr>
              <w:t>环境湿度</w:t>
            </w:r>
          </w:p>
        </w:tc>
        <w:tc>
          <w:tcPr>
            <w:tcW w:w="774" w:type="pct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D759CE6">
            <w:pPr>
              <w:jc w:val="center"/>
              <w:rPr>
                <w:b/>
              </w:rPr>
            </w:pPr>
            <w:r>
              <w:rPr>
                <w:color w:val="FF0000"/>
                <w:kern w:val="0"/>
                <w:sz w:val="22"/>
              </w:rPr>
              <w:t xml:space="preserve">      </w:t>
            </w:r>
            <w:r>
              <w:rPr>
                <w:kern w:val="0"/>
                <w:szCs w:val="21"/>
              </w:rPr>
              <w:t>%RH</w:t>
            </w:r>
          </w:p>
        </w:tc>
        <w:tc>
          <w:tcPr>
            <w:tcW w:w="731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276A9F8">
            <w:pPr>
              <w:jc w:val="center"/>
              <w:rPr>
                <w:b/>
              </w:rPr>
            </w:pPr>
            <w:r>
              <w:rPr>
                <w:b/>
              </w:rPr>
              <w:t>其他条件</w:t>
            </w: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7D011D3">
            <w:pPr>
              <w:jc w:val="center"/>
              <w:rPr>
                <w:b/>
              </w:rPr>
            </w:pPr>
          </w:p>
        </w:tc>
      </w:tr>
      <w:tr w14:paraId="60602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9" w:hRule="atLeast"/>
          <w:jc w:val="center"/>
        </w:trPr>
        <w:tc>
          <w:tcPr>
            <w:tcW w:w="880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F481415">
            <w:pPr>
              <w:jc w:val="center"/>
              <w:rPr>
                <w:b/>
              </w:rPr>
            </w:pPr>
            <w:r>
              <w:rPr>
                <w:b/>
              </w:rPr>
              <w:t>基线文件</w:t>
            </w:r>
          </w:p>
        </w:tc>
        <w:tc>
          <w:tcPr>
            <w:tcW w:w="4119" w:type="pct"/>
            <w:gridSpan w:val="9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DC0A0D2">
            <w:pPr>
              <w:jc w:val="left"/>
              <w:rPr>
                <w:b/>
              </w:rPr>
            </w:pPr>
          </w:p>
        </w:tc>
      </w:tr>
      <w:tr w14:paraId="72E73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vMerge w:val="restart"/>
            <w:shd w:val="clear" w:color="auto" w:fill="auto"/>
            <w:vAlign w:val="center"/>
          </w:tcPr>
          <w:p w14:paraId="6945CDD2">
            <w:pPr>
              <w:jc w:val="center"/>
              <w:rPr>
                <w:b/>
              </w:rPr>
            </w:pPr>
            <w:r>
              <w:rPr>
                <w:b/>
              </w:rPr>
              <w:t>监视和测量设备</w:t>
            </w: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90174AF"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1138" w:type="pct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07B257C">
            <w:pPr>
              <w:jc w:val="center"/>
              <w:rPr>
                <w:b/>
              </w:rPr>
            </w:pPr>
            <w:r>
              <w:rPr>
                <w:b/>
              </w:rPr>
              <w:t>型号</w:t>
            </w:r>
          </w:p>
        </w:tc>
        <w:tc>
          <w:tcPr>
            <w:tcW w:w="920" w:type="pct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FE14B84">
            <w:pPr>
              <w:jc w:val="center"/>
              <w:rPr>
                <w:b/>
              </w:rPr>
            </w:pPr>
            <w:r>
              <w:rPr>
                <w:b/>
              </w:rPr>
              <w:t>出厂编号</w:t>
            </w: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D63F448">
            <w:pPr>
              <w:jc w:val="center"/>
              <w:rPr>
                <w:b/>
              </w:rPr>
            </w:pPr>
            <w:r>
              <w:rPr>
                <w:b/>
              </w:rPr>
              <w:t>有效期</w:t>
            </w:r>
          </w:p>
        </w:tc>
      </w:tr>
      <w:tr w14:paraId="321EA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vMerge w:val="continue"/>
            <w:shd w:val="clear" w:color="auto" w:fill="auto"/>
            <w:vAlign w:val="center"/>
          </w:tcPr>
          <w:p w14:paraId="74B308A8">
            <w:pPr>
              <w:jc w:val="center"/>
              <w:rPr>
                <w:b/>
              </w:rPr>
            </w:pP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</w:tcPr>
          <w:p w14:paraId="3A52A654">
            <w:pPr>
              <w:jc w:val="center"/>
              <w:rPr>
                <w:b/>
              </w:rPr>
            </w:pPr>
          </w:p>
        </w:tc>
        <w:tc>
          <w:tcPr>
            <w:tcW w:w="1138" w:type="pct"/>
            <w:gridSpan w:val="3"/>
            <w:tcBorders>
              <w:bottom w:val="single" w:color="auto" w:sz="4" w:space="0"/>
            </w:tcBorders>
            <w:shd w:val="clear" w:color="auto" w:fill="auto"/>
          </w:tcPr>
          <w:p w14:paraId="7CC68162">
            <w:pPr>
              <w:jc w:val="center"/>
              <w:rPr>
                <w:b/>
              </w:rPr>
            </w:pPr>
          </w:p>
        </w:tc>
        <w:tc>
          <w:tcPr>
            <w:tcW w:w="920" w:type="pct"/>
            <w:gridSpan w:val="3"/>
            <w:tcBorders>
              <w:bottom w:val="single" w:color="auto" w:sz="4" w:space="0"/>
            </w:tcBorders>
            <w:shd w:val="clear" w:color="auto" w:fill="auto"/>
          </w:tcPr>
          <w:p w14:paraId="15CEB5FB">
            <w:pPr>
              <w:jc w:val="center"/>
              <w:rPr>
                <w:b/>
              </w:rPr>
            </w:pP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</w:tcPr>
          <w:p w14:paraId="3448E877">
            <w:pPr>
              <w:jc w:val="center"/>
              <w:rPr>
                <w:b/>
              </w:rPr>
            </w:pPr>
          </w:p>
        </w:tc>
      </w:tr>
      <w:tr w14:paraId="18363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vMerge w:val="continue"/>
            <w:shd w:val="clear" w:color="auto" w:fill="auto"/>
            <w:vAlign w:val="center"/>
          </w:tcPr>
          <w:p w14:paraId="7B7B7C74">
            <w:pPr>
              <w:jc w:val="center"/>
              <w:rPr>
                <w:b/>
              </w:rPr>
            </w:pP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</w:tcPr>
          <w:p w14:paraId="5D3DB7EA">
            <w:pPr>
              <w:jc w:val="center"/>
              <w:rPr>
                <w:b/>
              </w:rPr>
            </w:pPr>
          </w:p>
        </w:tc>
        <w:tc>
          <w:tcPr>
            <w:tcW w:w="1138" w:type="pct"/>
            <w:gridSpan w:val="3"/>
            <w:tcBorders>
              <w:bottom w:val="single" w:color="auto" w:sz="4" w:space="0"/>
            </w:tcBorders>
            <w:shd w:val="clear" w:color="auto" w:fill="auto"/>
          </w:tcPr>
          <w:p w14:paraId="281B31E0">
            <w:pPr>
              <w:jc w:val="center"/>
              <w:rPr>
                <w:b/>
              </w:rPr>
            </w:pPr>
          </w:p>
        </w:tc>
        <w:tc>
          <w:tcPr>
            <w:tcW w:w="920" w:type="pct"/>
            <w:gridSpan w:val="3"/>
            <w:tcBorders>
              <w:bottom w:val="single" w:color="auto" w:sz="4" w:space="0"/>
            </w:tcBorders>
            <w:shd w:val="clear" w:color="auto" w:fill="auto"/>
          </w:tcPr>
          <w:p w14:paraId="411AD485">
            <w:pPr>
              <w:jc w:val="center"/>
              <w:rPr>
                <w:b/>
              </w:rPr>
            </w:pP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</w:tcPr>
          <w:p w14:paraId="5B90C4E8">
            <w:pPr>
              <w:jc w:val="center"/>
              <w:rPr>
                <w:b/>
              </w:rPr>
            </w:pPr>
          </w:p>
        </w:tc>
      </w:tr>
      <w:tr w14:paraId="09223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shd w:val="clear" w:color="auto" w:fill="auto"/>
            <w:vAlign w:val="center"/>
          </w:tcPr>
          <w:p w14:paraId="4F353742">
            <w:pPr>
              <w:jc w:val="center"/>
              <w:rPr>
                <w:b/>
              </w:rPr>
            </w:pPr>
            <w:r>
              <w:rPr>
                <w:b/>
              </w:rPr>
              <w:t>前置条件</w:t>
            </w:r>
          </w:p>
        </w:tc>
        <w:tc>
          <w:tcPr>
            <w:tcW w:w="4119" w:type="pct"/>
            <w:gridSpan w:val="9"/>
            <w:shd w:val="clear" w:color="auto" w:fill="auto"/>
          </w:tcPr>
          <w:p w14:paraId="791FD0DA"/>
        </w:tc>
      </w:tr>
      <w:tr w14:paraId="201F0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" w:hRule="atLeast"/>
          <w:jc w:val="center"/>
        </w:trPr>
        <w:tc>
          <w:tcPr>
            <w:tcW w:w="287" w:type="pct"/>
            <w:shd w:val="clear" w:color="auto" w:fill="auto"/>
            <w:vAlign w:val="center"/>
          </w:tcPr>
          <w:p w14:paraId="6552FECC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rFonts w:hint="eastAsia"/>
                <w:b/>
                <w:iCs/>
                <w:kern w:val="0"/>
                <w:szCs w:val="21"/>
              </w:rPr>
              <w:t>序号</w:t>
            </w:r>
          </w:p>
        </w:tc>
        <w:tc>
          <w:tcPr>
            <w:tcW w:w="593" w:type="pct"/>
            <w:shd w:val="clear" w:color="auto" w:fill="auto"/>
            <w:vAlign w:val="center"/>
          </w:tcPr>
          <w:p w14:paraId="51921DD4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b/>
                <w:iCs/>
                <w:kern w:val="0"/>
                <w:szCs w:val="21"/>
              </w:rPr>
              <w:t>测试项</w:t>
            </w:r>
          </w:p>
        </w:tc>
        <w:tc>
          <w:tcPr>
            <w:tcW w:w="1898" w:type="pct"/>
            <w:gridSpan w:val="3"/>
            <w:shd w:val="clear" w:color="auto" w:fill="auto"/>
            <w:vAlign w:val="center"/>
          </w:tcPr>
          <w:p w14:paraId="4FD2E54F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rFonts w:hint="eastAsia"/>
                <w:b/>
                <w:iCs/>
                <w:kern w:val="0"/>
                <w:szCs w:val="21"/>
              </w:rPr>
              <w:t>测试步骤/操作</w:t>
            </w:r>
          </w:p>
        </w:tc>
        <w:tc>
          <w:tcPr>
            <w:tcW w:w="798" w:type="pct"/>
            <w:gridSpan w:val="3"/>
            <w:shd w:val="clear" w:color="auto" w:fill="auto"/>
            <w:vAlign w:val="center"/>
          </w:tcPr>
          <w:p w14:paraId="54579184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rFonts w:hint="eastAsia"/>
                <w:b/>
                <w:iCs/>
                <w:kern w:val="0"/>
                <w:szCs w:val="21"/>
              </w:rPr>
              <w:t>期望值</w:t>
            </w:r>
          </w:p>
        </w:tc>
        <w:tc>
          <w:tcPr>
            <w:tcW w:w="925" w:type="pct"/>
            <w:gridSpan w:val="2"/>
            <w:shd w:val="clear" w:color="auto" w:fill="auto"/>
            <w:vAlign w:val="center"/>
          </w:tcPr>
          <w:p w14:paraId="0C253B9A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rFonts w:hint="eastAsia"/>
                <w:b/>
                <w:iCs/>
                <w:kern w:val="0"/>
                <w:szCs w:val="21"/>
              </w:rPr>
              <w:t>实测值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7E30336B">
            <w:pPr>
              <w:jc w:val="center"/>
            </w:pPr>
            <w:r>
              <w:rPr>
                <w:b/>
                <w:iCs/>
                <w:kern w:val="0"/>
                <w:szCs w:val="21"/>
              </w:rPr>
              <w:t>单项测试结论(P/Fail)</w:t>
            </w:r>
          </w:p>
        </w:tc>
      </w:tr>
      <w:tr w14:paraId="30833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6" w:hRule="atLeast"/>
          <w:jc w:val="center"/>
        </w:trPr>
        <w:tc>
          <w:tcPr>
            <w:tcW w:w="287" w:type="pct"/>
            <w:shd w:val="clear" w:color="auto" w:fill="auto"/>
            <w:vAlign w:val="center"/>
          </w:tcPr>
          <w:p w14:paraId="69FB138E">
            <w:pPr>
              <w:pStyle w:val="6"/>
              <w:numPr>
                <w:ilvl w:val="0"/>
                <w:numId w:val="2"/>
              </w:numPr>
              <w:ind w:left="420" w:leftChars="0" w:hanging="420" w:firstLineChars="0"/>
              <w:jc w:val="right"/>
            </w:pPr>
          </w:p>
        </w:tc>
        <w:tc>
          <w:tcPr>
            <w:tcW w:w="593" w:type="pct"/>
            <w:shd w:val="clear" w:color="auto" w:fill="auto"/>
            <w:vAlign w:val="center"/>
          </w:tcPr>
          <w:p w14:paraId="3810D7F8">
            <w:r>
              <w:t>N/A</w:t>
            </w:r>
          </w:p>
        </w:tc>
        <w:tc>
          <w:tcPr>
            <w:tcW w:w="1898" w:type="pct"/>
            <w:gridSpan w:val="3"/>
            <w:shd w:val="clear" w:color="auto" w:fill="auto"/>
            <w:vAlign w:val="center"/>
          </w:tcPr>
          <w:p w14:paraId="35E3293A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在设备界面HART功能区新建 HART从站工程</w:t>
            </w:r>
          </w:p>
        </w:tc>
        <w:tc>
          <w:tcPr>
            <w:tcW w:w="798" w:type="pct"/>
            <w:gridSpan w:val="3"/>
            <w:shd w:val="clear" w:color="auto" w:fill="auto"/>
            <w:vAlign w:val="center"/>
          </w:tcPr>
          <w:p w14:paraId="298E1B39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成功新建工程</w:t>
            </w:r>
          </w:p>
        </w:tc>
        <w:tc>
          <w:tcPr>
            <w:tcW w:w="925" w:type="pct"/>
            <w:gridSpan w:val="2"/>
            <w:shd w:val="clear" w:color="auto" w:fill="auto"/>
            <w:vAlign w:val="center"/>
          </w:tcPr>
          <w:p w14:paraId="2E5D0FE1">
            <w:r>
              <w:rPr>
                <w:rFonts w:hint="eastAsia" w:cs="宋体"/>
              </w:rPr>
              <w:t>口是 口否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0B973BEB"/>
        </w:tc>
      </w:tr>
      <w:tr w14:paraId="0A949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0" w:hRule="atLeast"/>
          <w:jc w:val="center"/>
        </w:trPr>
        <w:tc>
          <w:tcPr>
            <w:tcW w:w="287" w:type="pct"/>
            <w:shd w:val="clear" w:color="auto" w:fill="auto"/>
            <w:vAlign w:val="center"/>
          </w:tcPr>
          <w:p w14:paraId="2CED3480">
            <w:pPr>
              <w:pStyle w:val="6"/>
              <w:numPr>
                <w:ilvl w:val="0"/>
                <w:numId w:val="2"/>
              </w:numPr>
              <w:ind w:left="420" w:leftChars="0" w:hanging="420" w:firstLineChars="0"/>
              <w:jc w:val="right"/>
            </w:pPr>
          </w:p>
        </w:tc>
        <w:tc>
          <w:tcPr>
            <w:tcW w:w="593" w:type="pct"/>
            <w:shd w:val="clear" w:color="auto" w:fill="auto"/>
            <w:vAlign w:val="center"/>
          </w:tcPr>
          <w:p w14:paraId="382714B3">
            <w:r>
              <w:t>N/A</w:t>
            </w:r>
          </w:p>
        </w:tc>
        <w:tc>
          <w:tcPr>
            <w:tcW w:w="1898" w:type="pct"/>
            <w:gridSpan w:val="3"/>
            <w:shd w:val="clear" w:color="auto" w:fill="auto"/>
            <w:vAlign w:val="center"/>
          </w:tcPr>
          <w:p w14:paraId="68882798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将设备与HART主站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使用RS232接口进行连接，在HART工程界面选择对应的COM接口后点击连接按钮</w:t>
            </w:r>
          </w:p>
        </w:tc>
        <w:tc>
          <w:tcPr>
            <w:tcW w:w="798" w:type="pct"/>
            <w:gridSpan w:val="3"/>
            <w:shd w:val="clear" w:color="auto" w:fill="auto"/>
            <w:vAlign w:val="center"/>
          </w:tcPr>
          <w:p w14:paraId="2F1AED1F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连接成功，HART主站读取出设备的信息和当前主变量值</w:t>
            </w:r>
          </w:p>
        </w:tc>
        <w:tc>
          <w:tcPr>
            <w:tcW w:w="925" w:type="pct"/>
            <w:gridSpan w:val="2"/>
            <w:shd w:val="clear" w:color="auto" w:fill="auto"/>
          </w:tcPr>
          <w:p w14:paraId="5D9A041B">
            <w:r>
              <w:rPr>
                <w:rFonts w:hint="eastAsia" w:cs="宋体"/>
              </w:rPr>
              <w:t>口是 口否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079E5465"/>
        </w:tc>
      </w:tr>
      <w:tr w14:paraId="3893D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shd w:val="clear" w:color="auto" w:fill="auto"/>
            <w:vAlign w:val="center"/>
          </w:tcPr>
          <w:p w14:paraId="63F32121">
            <w:pPr>
              <w:jc w:val="center"/>
              <w:rPr>
                <w:b/>
                <w:kern w:val="0"/>
                <w:szCs w:val="21"/>
              </w:rPr>
            </w:pPr>
            <w:r>
              <w:br w:type="page"/>
            </w:r>
            <w:r>
              <w:br w:type="page"/>
            </w:r>
            <w:r>
              <w:br w:type="column"/>
            </w:r>
            <w:r>
              <w:rPr>
                <w:b/>
                <w:kern w:val="0"/>
                <w:szCs w:val="21"/>
              </w:rPr>
              <w:t>测试人员/执行日期</w:t>
            </w:r>
          </w:p>
        </w:tc>
        <w:tc>
          <w:tcPr>
            <w:tcW w:w="2697" w:type="pct"/>
            <w:gridSpan w:val="6"/>
            <w:shd w:val="clear" w:color="auto" w:fill="auto"/>
            <w:vAlign w:val="center"/>
          </w:tcPr>
          <w:p w14:paraId="5EF560B0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925" w:type="pct"/>
            <w:gridSpan w:val="2"/>
            <w:shd w:val="clear" w:color="auto" w:fill="auto"/>
            <w:vAlign w:val="center"/>
          </w:tcPr>
          <w:p w14:paraId="3D24DEBF">
            <w:pPr>
              <w:jc w:val="center"/>
              <w:rPr>
                <w:b/>
              </w:rPr>
            </w:pPr>
            <w:r>
              <w:rPr>
                <w:b/>
                <w:bCs/>
              </w:rPr>
              <w:t>测试轮次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21DF78CA">
            <w:pPr>
              <w:jc w:val="center"/>
              <w:rPr>
                <w:b/>
              </w:rPr>
            </w:pPr>
          </w:p>
        </w:tc>
      </w:tr>
      <w:tr w14:paraId="66AE5D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1F78C3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测试结论(</w:t>
            </w:r>
            <w:r>
              <w:rPr>
                <w:b/>
                <w:szCs w:val="21"/>
              </w:rPr>
              <w:t>通过/不通过</w:t>
            </w:r>
            <w:r>
              <w:rPr>
                <w:b/>
                <w:kern w:val="0"/>
                <w:szCs w:val="21"/>
              </w:rPr>
              <w:t>)</w:t>
            </w:r>
          </w:p>
        </w:tc>
        <w:tc>
          <w:tcPr>
            <w:tcW w:w="4119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7D865"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 w14:paraId="6833C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  <w:jc w:val="center"/>
        </w:trPr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A8B70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备注</w:t>
            </w:r>
          </w:p>
        </w:tc>
        <w:tc>
          <w:tcPr>
            <w:tcW w:w="4119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C3924">
            <w:pPr>
              <w:widowControl/>
              <w:rPr>
                <w:color w:val="FF0000"/>
                <w:kern w:val="0"/>
                <w:sz w:val="20"/>
                <w:szCs w:val="20"/>
              </w:rPr>
            </w:pPr>
          </w:p>
        </w:tc>
      </w:tr>
      <w:tr w14:paraId="68DEA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2FFE8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审核人员/审核日期</w:t>
            </w:r>
          </w:p>
        </w:tc>
        <w:tc>
          <w:tcPr>
            <w:tcW w:w="4119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4286C">
            <w:pPr>
              <w:widowControl/>
              <w:jc w:val="left"/>
              <w:rPr>
                <w:kern w:val="0"/>
                <w:szCs w:val="21"/>
              </w:rPr>
            </w:pPr>
          </w:p>
        </w:tc>
      </w:tr>
    </w:tbl>
    <w:p w14:paraId="23E3835E"/>
    <w:p w14:paraId="681E4590"/>
    <w:p w14:paraId="4044D690"/>
    <w:p w14:paraId="2CD6359D"/>
    <w:p w14:paraId="7EC0FDFE"/>
    <w:p w14:paraId="48CB6692"/>
    <w:p w14:paraId="52BC559A"/>
    <w:p w14:paraId="66F2389B"/>
    <w:p w14:paraId="7D3870AC"/>
    <w:p w14:paraId="52372D69"/>
    <w:p w14:paraId="3EB2392F"/>
    <w:p w14:paraId="7F67D09C"/>
    <w:p w14:paraId="609A5ECC"/>
    <w:p w14:paraId="66BE9D0F"/>
    <w:p w14:paraId="314DCFC8"/>
    <w:p w14:paraId="3B0FAA08"/>
    <w:p w14:paraId="07BCD1A6"/>
    <w:p w14:paraId="3B0DB169"/>
    <w:p w14:paraId="46D1D3DD">
      <w:pPr>
        <w:pStyle w:val="4"/>
        <w:jc w:val="center"/>
        <w:outlineLvl w:val="1"/>
        <w:rPr>
          <w:rStyle w:val="5"/>
          <w:rFonts w:ascii="Times New Roman" w:hAnsi="Times New Roman"/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HART主站RS485接口</w:t>
      </w:r>
      <w:r>
        <w:rPr>
          <w:rFonts w:hint="eastAsia"/>
          <w:b/>
          <w:sz w:val="28"/>
          <w:szCs w:val="28"/>
        </w:rPr>
        <w:t>通讯</w:t>
      </w:r>
      <w:r>
        <w:rPr>
          <w:b/>
          <w:sz w:val="28"/>
          <w:szCs w:val="28"/>
        </w:rPr>
        <w:t>测试</w:t>
      </w:r>
    </w:p>
    <w:tbl>
      <w:tblPr>
        <w:tblStyle w:val="2"/>
        <w:tblW w:w="518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E6E6E6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501"/>
        <w:gridCol w:w="1036"/>
        <w:gridCol w:w="1432"/>
        <w:gridCol w:w="965"/>
        <w:gridCol w:w="916"/>
        <w:gridCol w:w="105"/>
        <w:gridCol w:w="330"/>
        <w:gridCol w:w="958"/>
        <w:gridCol w:w="318"/>
        <w:gridCol w:w="1296"/>
        <w:gridCol w:w="867"/>
      </w:tblGrid>
      <w:tr w14:paraId="7C892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E6E6E6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9EDA67B">
            <w:pPr>
              <w:jc w:val="center"/>
              <w:rPr>
                <w:b/>
              </w:rPr>
            </w:pPr>
            <w:r>
              <w:rPr>
                <w:b/>
              </w:rPr>
              <w:t>设备名称</w:t>
            </w: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E4ACB53">
            <w:pPr>
              <w:jc w:val="center"/>
              <w:rPr>
                <w:bCs/>
                <w:iCs/>
              </w:rPr>
            </w:pPr>
          </w:p>
        </w:tc>
        <w:tc>
          <w:tcPr>
            <w:tcW w:w="553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EDE08A2">
            <w:pPr>
              <w:jc w:val="center"/>
              <w:rPr>
                <w:b/>
              </w:rPr>
            </w:pPr>
            <w:r>
              <w:rPr>
                <w:b/>
              </w:rPr>
              <w:t>设备编号</w:t>
            </w:r>
          </w:p>
        </w:tc>
        <w:tc>
          <w:tcPr>
            <w:tcW w:w="774" w:type="pct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C7FCA7B">
            <w:pPr>
              <w:jc w:val="center"/>
              <w:rPr>
                <w:bCs/>
                <w:iCs/>
                <w:color w:val="FF0000"/>
              </w:rPr>
            </w:pPr>
          </w:p>
        </w:tc>
        <w:tc>
          <w:tcPr>
            <w:tcW w:w="731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D6590AD">
            <w:pPr>
              <w:jc w:val="center"/>
              <w:rPr>
                <w:b/>
              </w:rPr>
            </w:pPr>
            <w:r>
              <w:rPr>
                <w:b/>
              </w:rPr>
              <w:t>用例标识</w:t>
            </w: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F318AB1">
            <w:pPr>
              <w:jc w:val="center"/>
              <w:rPr>
                <w:bCs/>
                <w:iCs/>
                <w:szCs w:val="21"/>
              </w:rPr>
            </w:pPr>
          </w:p>
        </w:tc>
      </w:tr>
      <w:tr w14:paraId="5A99F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9905FB8">
            <w:pPr>
              <w:jc w:val="center"/>
              <w:rPr>
                <w:b/>
              </w:rPr>
            </w:pPr>
            <w:r>
              <w:rPr>
                <w:b/>
              </w:rPr>
              <w:t>测试目的</w:t>
            </w:r>
          </w:p>
        </w:tc>
        <w:tc>
          <w:tcPr>
            <w:tcW w:w="4119" w:type="pct"/>
            <w:gridSpan w:val="9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5E6C7F1">
            <w:pPr>
              <w:pStyle w:val="4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hAnsi="Times New Roman"/>
              </w:rPr>
              <w:t>验证</w:t>
            </w:r>
            <w:r>
              <w:rPr>
                <w:rFonts w:hint="eastAsia" w:ascii="Times New Roman" w:hAnsi="Times New Roman"/>
                <w:lang w:val="en-US" w:eastAsia="zh-CN"/>
              </w:rPr>
              <w:t>设备HART主站RS485接口通讯正常</w:t>
            </w:r>
          </w:p>
        </w:tc>
      </w:tr>
      <w:tr w14:paraId="2C935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9" w:hRule="atLeast"/>
          <w:jc w:val="center"/>
        </w:trPr>
        <w:tc>
          <w:tcPr>
            <w:tcW w:w="880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10AB0B4">
            <w:pPr>
              <w:jc w:val="center"/>
              <w:rPr>
                <w:b/>
              </w:rPr>
            </w:pPr>
            <w:r>
              <w:rPr>
                <w:b/>
              </w:rPr>
              <w:t>环境温度</w:t>
            </w: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AAC2E47">
            <w:pPr>
              <w:jc w:val="center"/>
              <w:rPr>
                <w:b/>
              </w:rPr>
            </w:pPr>
            <w:r>
              <w:rPr>
                <w:color w:val="FF0000"/>
                <w:kern w:val="0"/>
                <w:sz w:val="22"/>
              </w:rPr>
              <w:t xml:space="preserve">      </w:t>
            </w:r>
            <w:r>
              <w:rPr>
                <w:kern w:val="0"/>
                <w:szCs w:val="21"/>
              </w:rPr>
              <w:t>°C</w:t>
            </w:r>
          </w:p>
        </w:tc>
        <w:tc>
          <w:tcPr>
            <w:tcW w:w="553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D70C44B">
            <w:pPr>
              <w:jc w:val="center"/>
              <w:rPr>
                <w:b/>
              </w:rPr>
            </w:pPr>
            <w:r>
              <w:rPr>
                <w:b/>
                <w:kern w:val="0"/>
                <w:szCs w:val="21"/>
              </w:rPr>
              <w:t>环境湿度</w:t>
            </w:r>
          </w:p>
        </w:tc>
        <w:tc>
          <w:tcPr>
            <w:tcW w:w="774" w:type="pct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00D5992">
            <w:pPr>
              <w:jc w:val="center"/>
              <w:rPr>
                <w:b/>
              </w:rPr>
            </w:pPr>
            <w:r>
              <w:rPr>
                <w:color w:val="FF0000"/>
                <w:kern w:val="0"/>
                <w:sz w:val="22"/>
              </w:rPr>
              <w:t xml:space="preserve">      </w:t>
            </w:r>
            <w:r>
              <w:rPr>
                <w:kern w:val="0"/>
                <w:szCs w:val="21"/>
              </w:rPr>
              <w:t>%RH</w:t>
            </w:r>
          </w:p>
        </w:tc>
        <w:tc>
          <w:tcPr>
            <w:tcW w:w="731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A070CB6">
            <w:pPr>
              <w:jc w:val="center"/>
              <w:rPr>
                <w:b/>
              </w:rPr>
            </w:pPr>
            <w:r>
              <w:rPr>
                <w:b/>
              </w:rPr>
              <w:t>其他条件</w:t>
            </w: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4FD3986">
            <w:pPr>
              <w:jc w:val="center"/>
              <w:rPr>
                <w:b/>
              </w:rPr>
            </w:pPr>
          </w:p>
        </w:tc>
      </w:tr>
      <w:tr w14:paraId="69BC3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9" w:hRule="atLeast"/>
          <w:jc w:val="center"/>
        </w:trPr>
        <w:tc>
          <w:tcPr>
            <w:tcW w:w="880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2738203">
            <w:pPr>
              <w:jc w:val="center"/>
              <w:rPr>
                <w:b/>
              </w:rPr>
            </w:pPr>
            <w:r>
              <w:rPr>
                <w:b/>
              </w:rPr>
              <w:t>基线文件</w:t>
            </w:r>
          </w:p>
        </w:tc>
        <w:tc>
          <w:tcPr>
            <w:tcW w:w="4119" w:type="pct"/>
            <w:gridSpan w:val="9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6BB7D92">
            <w:pPr>
              <w:jc w:val="left"/>
              <w:rPr>
                <w:b/>
              </w:rPr>
            </w:pPr>
          </w:p>
        </w:tc>
      </w:tr>
      <w:tr w14:paraId="62FBA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vMerge w:val="restart"/>
            <w:shd w:val="clear" w:color="auto" w:fill="auto"/>
            <w:vAlign w:val="center"/>
          </w:tcPr>
          <w:p w14:paraId="68DF606E">
            <w:pPr>
              <w:jc w:val="center"/>
              <w:rPr>
                <w:b/>
              </w:rPr>
            </w:pPr>
            <w:r>
              <w:rPr>
                <w:b/>
              </w:rPr>
              <w:t>监视和测量设备</w:t>
            </w: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8709EB1"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1138" w:type="pct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3723B06">
            <w:pPr>
              <w:jc w:val="center"/>
              <w:rPr>
                <w:b/>
              </w:rPr>
            </w:pPr>
            <w:r>
              <w:rPr>
                <w:b/>
              </w:rPr>
              <w:t>型号</w:t>
            </w:r>
          </w:p>
        </w:tc>
        <w:tc>
          <w:tcPr>
            <w:tcW w:w="920" w:type="pct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449A199">
            <w:pPr>
              <w:jc w:val="center"/>
              <w:rPr>
                <w:b/>
              </w:rPr>
            </w:pPr>
            <w:r>
              <w:rPr>
                <w:b/>
              </w:rPr>
              <w:t>出厂编号</w:t>
            </w: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5F453AE">
            <w:pPr>
              <w:jc w:val="center"/>
              <w:rPr>
                <w:b/>
              </w:rPr>
            </w:pPr>
            <w:r>
              <w:rPr>
                <w:b/>
              </w:rPr>
              <w:t>有效期</w:t>
            </w:r>
          </w:p>
        </w:tc>
      </w:tr>
      <w:tr w14:paraId="498CD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vMerge w:val="continue"/>
            <w:shd w:val="clear" w:color="auto" w:fill="auto"/>
            <w:vAlign w:val="center"/>
          </w:tcPr>
          <w:p w14:paraId="1EC91924">
            <w:pPr>
              <w:jc w:val="center"/>
              <w:rPr>
                <w:b/>
              </w:rPr>
            </w:pP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</w:tcPr>
          <w:p w14:paraId="48A7AF9A">
            <w:pPr>
              <w:jc w:val="center"/>
              <w:rPr>
                <w:b/>
              </w:rPr>
            </w:pPr>
          </w:p>
        </w:tc>
        <w:tc>
          <w:tcPr>
            <w:tcW w:w="1138" w:type="pct"/>
            <w:gridSpan w:val="3"/>
            <w:tcBorders>
              <w:bottom w:val="single" w:color="auto" w:sz="4" w:space="0"/>
            </w:tcBorders>
            <w:shd w:val="clear" w:color="auto" w:fill="auto"/>
          </w:tcPr>
          <w:p w14:paraId="3FAA670D">
            <w:pPr>
              <w:jc w:val="center"/>
              <w:rPr>
                <w:b/>
              </w:rPr>
            </w:pPr>
          </w:p>
        </w:tc>
        <w:tc>
          <w:tcPr>
            <w:tcW w:w="920" w:type="pct"/>
            <w:gridSpan w:val="3"/>
            <w:tcBorders>
              <w:bottom w:val="single" w:color="auto" w:sz="4" w:space="0"/>
            </w:tcBorders>
            <w:shd w:val="clear" w:color="auto" w:fill="auto"/>
          </w:tcPr>
          <w:p w14:paraId="44AB87AF">
            <w:pPr>
              <w:jc w:val="center"/>
              <w:rPr>
                <w:b/>
              </w:rPr>
            </w:pP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</w:tcPr>
          <w:p w14:paraId="1238BFA7">
            <w:pPr>
              <w:jc w:val="center"/>
              <w:rPr>
                <w:b/>
              </w:rPr>
            </w:pPr>
          </w:p>
        </w:tc>
      </w:tr>
      <w:tr w14:paraId="50A01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vMerge w:val="continue"/>
            <w:shd w:val="clear" w:color="auto" w:fill="auto"/>
            <w:vAlign w:val="center"/>
          </w:tcPr>
          <w:p w14:paraId="65B94C19">
            <w:pPr>
              <w:jc w:val="center"/>
              <w:rPr>
                <w:b/>
              </w:rPr>
            </w:pP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</w:tcPr>
          <w:p w14:paraId="6295ACCF">
            <w:pPr>
              <w:jc w:val="center"/>
              <w:rPr>
                <w:b/>
              </w:rPr>
            </w:pPr>
          </w:p>
        </w:tc>
        <w:tc>
          <w:tcPr>
            <w:tcW w:w="1138" w:type="pct"/>
            <w:gridSpan w:val="3"/>
            <w:tcBorders>
              <w:bottom w:val="single" w:color="auto" w:sz="4" w:space="0"/>
            </w:tcBorders>
            <w:shd w:val="clear" w:color="auto" w:fill="auto"/>
          </w:tcPr>
          <w:p w14:paraId="3E0F3506">
            <w:pPr>
              <w:jc w:val="center"/>
              <w:rPr>
                <w:b/>
              </w:rPr>
            </w:pPr>
          </w:p>
        </w:tc>
        <w:tc>
          <w:tcPr>
            <w:tcW w:w="920" w:type="pct"/>
            <w:gridSpan w:val="3"/>
            <w:tcBorders>
              <w:bottom w:val="single" w:color="auto" w:sz="4" w:space="0"/>
            </w:tcBorders>
            <w:shd w:val="clear" w:color="auto" w:fill="auto"/>
          </w:tcPr>
          <w:p w14:paraId="04584CF6">
            <w:pPr>
              <w:jc w:val="center"/>
              <w:rPr>
                <w:b/>
              </w:rPr>
            </w:pP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</w:tcPr>
          <w:p w14:paraId="33001E44">
            <w:pPr>
              <w:jc w:val="center"/>
              <w:rPr>
                <w:b/>
              </w:rPr>
            </w:pPr>
          </w:p>
        </w:tc>
      </w:tr>
      <w:tr w14:paraId="54E7E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shd w:val="clear" w:color="auto" w:fill="auto"/>
            <w:vAlign w:val="center"/>
          </w:tcPr>
          <w:p w14:paraId="12F38593">
            <w:pPr>
              <w:jc w:val="center"/>
              <w:rPr>
                <w:b/>
              </w:rPr>
            </w:pPr>
            <w:r>
              <w:rPr>
                <w:b/>
              </w:rPr>
              <w:t>前置条件</w:t>
            </w:r>
          </w:p>
        </w:tc>
        <w:tc>
          <w:tcPr>
            <w:tcW w:w="4119" w:type="pct"/>
            <w:gridSpan w:val="9"/>
            <w:shd w:val="clear" w:color="auto" w:fill="auto"/>
          </w:tcPr>
          <w:p w14:paraId="6DDF4207"/>
        </w:tc>
      </w:tr>
      <w:tr w14:paraId="3A33E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" w:hRule="atLeast"/>
          <w:jc w:val="center"/>
        </w:trPr>
        <w:tc>
          <w:tcPr>
            <w:tcW w:w="287" w:type="pct"/>
            <w:shd w:val="clear" w:color="auto" w:fill="auto"/>
            <w:vAlign w:val="center"/>
          </w:tcPr>
          <w:p w14:paraId="214169F4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rFonts w:hint="eastAsia"/>
                <w:b/>
                <w:iCs/>
                <w:kern w:val="0"/>
                <w:szCs w:val="21"/>
              </w:rPr>
              <w:t>序号</w:t>
            </w:r>
          </w:p>
        </w:tc>
        <w:tc>
          <w:tcPr>
            <w:tcW w:w="593" w:type="pct"/>
            <w:shd w:val="clear" w:color="auto" w:fill="auto"/>
            <w:vAlign w:val="center"/>
          </w:tcPr>
          <w:p w14:paraId="25CD58B0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b/>
                <w:iCs/>
                <w:kern w:val="0"/>
                <w:szCs w:val="21"/>
              </w:rPr>
              <w:t>测试项</w:t>
            </w:r>
          </w:p>
        </w:tc>
        <w:tc>
          <w:tcPr>
            <w:tcW w:w="1898" w:type="pct"/>
            <w:gridSpan w:val="3"/>
            <w:shd w:val="clear" w:color="auto" w:fill="auto"/>
            <w:vAlign w:val="center"/>
          </w:tcPr>
          <w:p w14:paraId="54447F71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rFonts w:hint="eastAsia"/>
                <w:b/>
                <w:iCs/>
                <w:kern w:val="0"/>
                <w:szCs w:val="21"/>
              </w:rPr>
              <w:t>测试步骤/操作</w:t>
            </w:r>
          </w:p>
        </w:tc>
        <w:tc>
          <w:tcPr>
            <w:tcW w:w="798" w:type="pct"/>
            <w:gridSpan w:val="3"/>
            <w:shd w:val="clear" w:color="auto" w:fill="auto"/>
            <w:vAlign w:val="center"/>
          </w:tcPr>
          <w:p w14:paraId="746C863D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rFonts w:hint="eastAsia"/>
                <w:b/>
                <w:iCs/>
                <w:kern w:val="0"/>
                <w:szCs w:val="21"/>
              </w:rPr>
              <w:t>期望值</w:t>
            </w:r>
          </w:p>
        </w:tc>
        <w:tc>
          <w:tcPr>
            <w:tcW w:w="925" w:type="pct"/>
            <w:gridSpan w:val="2"/>
            <w:shd w:val="clear" w:color="auto" w:fill="auto"/>
            <w:vAlign w:val="center"/>
          </w:tcPr>
          <w:p w14:paraId="3BA00A2C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rFonts w:hint="eastAsia"/>
                <w:b/>
                <w:iCs/>
                <w:kern w:val="0"/>
                <w:szCs w:val="21"/>
              </w:rPr>
              <w:t>实测值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0754008F">
            <w:pPr>
              <w:jc w:val="center"/>
            </w:pPr>
            <w:r>
              <w:rPr>
                <w:b/>
                <w:iCs/>
                <w:kern w:val="0"/>
                <w:szCs w:val="21"/>
              </w:rPr>
              <w:t>单项测试结论(P/Fail)</w:t>
            </w:r>
          </w:p>
        </w:tc>
      </w:tr>
      <w:tr w14:paraId="64B44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6" w:hRule="atLeast"/>
          <w:jc w:val="center"/>
        </w:trPr>
        <w:tc>
          <w:tcPr>
            <w:tcW w:w="287" w:type="pct"/>
            <w:shd w:val="clear" w:color="auto" w:fill="auto"/>
            <w:vAlign w:val="center"/>
          </w:tcPr>
          <w:p w14:paraId="3981B29F">
            <w:pPr>
              <w:pStyle w:val="6"/>
              <w:numPr>
                <w:ilvl w:val="0"/>
                <w:numId w:val="3"/>
              </w:numPr>
              <w:ind w:left="420" w:leftChars="0" w:hanging="420" w:firstLineChars="0"/>
              <w:jc w:val="right"/>
            </w:pPr>
          </w:p>
        </w:tc>
        <w:tc>
          <w:tcPr>
            <w:tcW w:w="593" w:type="pct"/>
            <w:shd w:val="clear" w:color="auto" w:fill="auto"/>
            <w:vAlign w:val="center"/>
          </w:tcPr>
          <w:p w14:paraId="71222A44">
            <w:r>
              <w:t>N/A</w:t>
            </w:r>
          </w:p>
        </w:tc>
        <w:tc>
          <w:tcPr>
            <w:tcW w:w="1898" w:type="pct"/>
            <w:gridSpan w:val="3"/>
            <w:shd w:val="clear" w:color="auto" w:fill="auto"/>
            <w:vAlign w:val="center"/>
          </w:tcPr>
          <w:p w14:paraId="0898CC5E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在设备界面HART功能区新建 HART主站工程</w:t>
            </w:r>
          </w:p>
        </w:tc>
        <w:tc>
          <w:tcPr>
            <w:tcW w:w="798" w:type="pct"/>
            <w:gridSpan w:val="3"/>
            <w:shd w:val="clear" w:color="auto" w:fill="auto"/>
            <w:vAlign w:val="center"/>
          </w:tcPr>
          <w:p w14:paraId="203BBAF7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成功新建工程</w:t>
            </w:r>
          </w:p>
        </w:tc>
        <w:tc>
          <w:tcPr>
            <w:tcW w:w="925" w:type="pct"/>
            <w:gridSpan w:val="2"/>
            <w:shd w:val="clear" w:color="auto" w:fill="auto"/>
            <w:vAlign w:val="center"/>
          </w:tcPr>
          <w:p w14:paraId="68EBC7AA">
            <w:r>
              <w:rPr>
                <w:rFonts w:hint="eastAsia" w:cs="宋体"/>
              </w:rPr>
              <w:t>口是 口否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5964DB13"/>
        </w:tc>
      </w:tr>
      <w:tr w14:paraId="0AD98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E6E6E6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0" w:hRule="atLeast"/>
          <w:jc w:val="center"/>
        </w:trPr>
        <w:tc>
          <w:tcPr>
            <w:tcW w:w="287" w:type="pct"/>
            <w:shd w:val="clear" w:color="auto" w:fill="auto"/>
            <w:vAlign w:val="center"/>
          </w:tcPr>
          <w:p w14:paraId="08AE756A">
            <w:pPr>
              <w:pStyle w:val="6"/>
              <w:numPr>
                <w:ilvl w:val="0"/>
                <w:numId w:val="3"/>
              </w:numPr>
              <w:ind w:left="420" w:leftChars="0" w:hanging="420" w:firstLineChars="0"/>
              <w:jc w:val="right"/>
            </w:pPr>
          </w:p>
        </w:tc>
        <w:tc>
          <w:tcPr>
            <w:tcW w:w="593" w:type="pct"/>
            <w:shd w:val="clear" w:color="auto" w:fill="auto"/>
            <w:vAlign w:val="center"/>
          </w:tcPr>
          <w:p w14:paraId="464FCC0E">
            <w:r>
              <w:t>N/A</w:t>
            </w:r>
          </w:p>
        </w:tc>
        <w:tc>
          <w:tcPr>
            <w:tcW w:w="1898" w:type="pct"/>
            <w:gridSpan w:val="3"/>
            <w:shd w:val="clear" w:color="auto" w:fill="auto"/>
            <w:vAlign w:val="center"/>
          </w:tcPr>
          <w:p w14:paraId="4B88B55C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将设备与HART仪表使用RS485接口进行连接</w:t>
            </w:r>
          </w:p>
        </w:tc>
        <w:tc>
          <w:tcPr>
            <w:tcW w:w="798" w:type="pct"/>
            <w:gridSpan w:val="3"/>
            <w:shd w:val="clear" w:color="auto" w:fill="auto"/>
            <w:vAlign w:val="center"/>
          </w:tcPr>
          <w:p w14:paraId="4486E558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硬接线连接后仪表正常开机</w:t>
            </w:r>
          </w:p>
        </w:tc>
        <w:tc>
          <w:tcPr>
            <w:tcW w:w="925" w:type="pct"/>
            <w:gridSpan w:val="2"/>
            <w:shd w:val="clear" w:color="auto" w:fill="auto"/>
          </w:tcPr>
          <w:p w14:paraId="2C2A942F">
            <w:r>
              <w:rPr>
                <w:rFonts w:hint="eastAsia" w:cs="宋体"/>
              </w:rPr>
              <w:t>口是 口否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2CF36F79"/>
        </w:tc>
      </w:tr>
      <w:tr w14:paraId="43E8D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4" w:hRule="atLeast"/>
          <w:jc w:val="center"/>
        </w:trPr>
        <w:tc>
          <w:tcPr>
            <w:tcW w:w="287" w:type="pct"/>
            <w:shd w:val="clear" w:color="auto" w:fill="auto"/>
            <w:vAlign w:val="center"/>
          </w:tcPr>
          <w:p w14:paraId="68535912">
            <w:pPr>
              <w:pStyle w:val="6"/>
              <w:numPr>
                <w:ilvl w:val="0"/>
                <w:numId w:val="3"/>
              </w:numPr>
              <w:ind w:left="420" w:leftChars="0" w:hanging="420" w:firstLineChars="0"/>
              <w:jc w:val="right"/>
            </w:pPr>
          </w:p>
        </w:tc>
        <w:tc>
          <w:tcPr>
            <w:tcW w:w="593" w:type="pct"/>
            <w:shd w:val="clear" w:color="auto" w:fill="auto"/>
            <w:vAlign w:val="center"/>
          </w:tcPr>
          <w:p w14:paraId="56799EB4">
            <w:r>
              <w:t>N/A</w:t>
            </w:r>
          </w:p>
        </w:tc>
        <w:tc>
          <w:tcPr>
            <w:tcW w:w="1898" w:type="pct"/>
            <w:gridSpan w:val="3"/>
            <w:shd w:val="clear" w:color="auto" w:fill="auto"/>
            <w:vAlign w:val="center"/>
          </w:tcPr>
          <w:p w14:paraId="47FA3E47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在HART工程界面选择对应的COM接口后点击连接按钮</w:t>
            </w:r>
          </w:p>
        </w:tc>
        <w:tc>
          <w:tcPr>
            <w:tcW w:w="798" w:type="pct"/>
            <w:gridSpan w:val="3"/>
            <w:shd w:val="clear" w:color="auto" w:fill="auto"/>
            <w:vAlign w:val="center"/>
          </w:tcPr>
          <w:p w14:paraId="6F5E6F3A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连接成功，读取出仪表设备信息和当前实时值</w:t>
            </w:r>
          </w:p>
        </w:tc>
        <w:tc>
          <w:tcPr>
            <w:tcW w:w="925" w:type="pct"/>
            <w:gridSpan w:val="2"/>
            <w:shd w:val="clear" w:color="auto" w:fill="auto"/>
          </w:tcPr>
          <w:p w14:paraId="68578C18">
            <w:pPr>
              <w:rPr>
                <w:rFonts w:hint="eastAsia" w:cs="宋体"/>
              </w:rPr>
            </w:pPr>
            <w:r>
              <w:rPr>
                <w:rFonts w:hint="eastAsia" w:cs="宋体"/>
              </w:rPr>
              <w:t>口是 口否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49305EE7"/>
        </w:tc>
      </w:tr>
      <w:tr w14:paraId="3B9D9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E6E6E6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shd w:val="clear" w:color="auto" w:fill="auto"/>
            <w:vAlign w:val="center"/>
          </w:tcPr>
          <w:p w14:paraId="3EA419E7">
            <w:pPr>
              <w:jc w:val="center"/>
              <w:rPr>
                <w:b/>
                <w:kern w:val="0"/>
                <w:szCs w:val="21"/>
              </w:rPr>
            </w:pPr>
            <w:r>
              <w:br w:type="page"/>
            </w:r>
            <w:r>
              <w:br w:type="page"/>
            </w:r>
            <w:r>
              <w:br w:type="column"/>
            </w:r>
            <w:r>
              <w:rPr>
                <w:b/>
                <w:kern w:val="0"/>
                <w:szCs w:val="21"/>
              </w:rPr>
              <w:t>测试人员/执行日期</w:t>
            </w:r>
          </w:p>
        </w:tc>
        <w:tc>
          <w:tcPr>
            <w:tcW w:w="2697" w:type="pct"/>
            <w:gridSpan w:val="6"/>
            <w:shd w:val="clear" w:color="auto" w:fill="auto"/>
            <w:vAlign w:val="center"/>
          </w:tcPr>
          <w:p w14:paraId="7F3B821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925" w:type="pct"/>
            <w:gridSpan w:val="2"/>
            <w:shd w:val="clear" w:color="auto" w:fill="auto"/>
            <w:vAlign w:val="center"/>
          </w:tcPr>
          <w:p w14:paraId="26EA29B4">
            <w:pPr>
              <w:jc w:val="center"/>
              <w:rPr>
                <w:b/>
              </w:rPr>
            </w:pPr>
            <w:r>
              <w:rPr>
                <w:b/>
                <w:bCs/>
              </w:rPr>
              <w:t>测试轮次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170B8589">
            <w:pPr>
              <w:jc w:val="center"/>
              <w:rPr>
                <w:b/>
              </w:rPr>
            </w:pPr>
          </w:p>
        </w:tc>
      </w:tr>
      <w:tr w14:paraId="3F739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9792F1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测试结论(</w:t>
            </w:r>
            <w:r>
              <w:rPr>
                <w:b/>
                <w:szCs w:val="21"/>
              </w:rPr>
              <w:t>通过/不通过</w:t>
            </w:r>
            <w:r>
              <w:rPr>
                <w:b/>
                <w:kern w:val="0"/>
                <w:szCs w:val="21"/>
              </w:rPr>
              <w:t>)</w:t>
            </w:r>
          </w:p>
        </w:tc>
        <w:tc>
          <w:tcPr>
            <w:tcW w:w="4119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4F56F"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 w14:paraId="70D33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  <w:jc w:val="center"/>
        </w:trPr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DCCDF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备注</w:t>
            </w:r>
          </w:p>
        </w:tc>
        <w:tc>
          <w:tcPr>
            <w:tcW w:w="4119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BEA50">
            <w:pPr>
              <w:widowControl/>
              <w:rPr>
                <w:color w:val="FF0000"/>
                <w:kern w:val="0"/>
                <w:sz w:val="20"/>
                <w:szCs w:val="20"/>
              </w:rPr>
            </w:pPr>
          </w:p>
        </w:tc>
      </w:tr>
      <w:tr w14:paraId="7F922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3ABCC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审核人员/审核日期</w:t>
            </w:r>
          </w:p>
        </w:tc>
        <w:tc>
          <w:tcPr>
            <w:tcW w:w="4119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7CD40">
            <w:pPr>
              <w:widowControl/>
              <w:jc w:val="left"/>
              <w:rPr>
                <w:kern w:val="0"/>
                <w:szCs w:val="21"/>
              </w:rPr>
            </w:pPr>
          </w:p>
        </w:tc>
      </w:tr>
    </w:tbl>
    <w:p w14:paraId="23AB088E"/>
    <w:p w14:paraId="03A51EEF"/>
    <w:p w14:paraId="7468AD88"/>
    <w:p w14:paraId="2296417D"/>
    <w:p w14:paraId="14A54EB9"/>
    <w:p w14:paraId="642CCDE6"/>
    <w:p w14:paraId="0A02E711"/>
    <w:p w14:paraId="109F536F"/>
    <w:p w14:paraId="50A69FB2"/>
    <w:p w14:paraId="08070144"/>
    <w:p w14:paraId="685A14B4"/>
    <w:p w14:paraId="6AF05891"/>
    <w:p w14:paraId="5AA9966D"/>
    <w:p w14:paraId="33352005"/>
    <w:p w14:paraId="785A75D8"/>
    <w:p w14:paraId="30D276A5"/>
    <w:p w14:paraId="309F8615">
      <w:pPr>
        <w:pStyle w:val="4"/>
        <w:jc w:val="center"/>
        <w:outlineLvl w:val="1"/>
        <w:rPr>
          <w:rStyle w:val="5"/>
          <w:rFonts w:ascii="Times New Roman" w:hAnsi="Times New Roman"/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HART从站RS485接口</w:t>
      </w:r>
      <w:r>
        <w:rPr>
          <w:rFonts w:hint="eastAsia"/>
          <w:b/>
          <w:sz w:val="28"/>
          <w:szCs w:val="28"/>
        </w:rPr>
        <w:t>通讯</w:t>
      </w:r>
      <w:r>
        <w:rPr>
          <w:b/>
          <w:sz w:val="28"/>
          <w:szCs w:val="28"/>
        </w:rPr>
        <w:t>测试</w:t>
      </w:r>
    </w:p>
    <w:tbl>
      <w:tblPr>
        <w:tblStyle w:val="2"/>
        <w:tblW w:w="518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E6E6E6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501"/>
        <w:gridCol w:w="1036"/>
        <w:gridCol w:w="1432"/>
        <w:gridCol w:w="965"/>
        <w:gridCol w:w="916"/>
        <w:gridCol w:w="105"/>
        <w:gridCol w:w="330"/>
        <w:gridCol w:w="958"/>
        <w:gridCol w:w="318"/>
        <w:gridCol w:w="1296"/>
        <w:gridCol w:w="867"/>
      </w:tblGrid>
      <w:tr w14:paraId="6C1BB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E6E6E6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AE6616C">
            <w:pPr>
              <w:jc w:val="center"/>
              <w:rPr>
                <w:b/>
              </w:rPr>
            </w:pPr>
            <w:r>
              <w:rPr>
                <w:b/>
              </w:rPr>
              <w:t>设备名称</w:t>
            </w: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7000469">
            <w:pPr>
              <w:jc w:val="center"/>
              <w:rPr>
                <w:bCs/>
                <w:iCs/>
              </w:rPr>
            </w:pPr>
          </w:p>
        </w:tc>
        <w:tc>
          <w:tcPr>
            <w:tcW w:w="553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EC63567">
            <w:pPr>
              <w:jc w:val="center"/>
              <w:rPr>
                <w:b/>
              </w:rPr>
            </w:pPr>
            <w:r>
              <w:rPr>
                <w:b/>
              </w:rPr>
              <w:t>设备编号</w:t>
            </w:r>
          </w:p>
        </w:tc>
        <w:tc>
          <w:tcPr>
            <w:tcW w:w="774" w:type="pct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0C35E7A">
            <w:pPr>
              <w:jc w:val="center"/>
              <w:rPr>
                <w:bCs/>
                <w:iCs/>
                <w:color w:val="FF0000"/>
              </w:rPr>
            </w:pPr>
          </w:p>
        </w:tc>
        <w:tc>
          <w:tcPr>
            <w:tcW w:w="731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3B91509">
            <w:pPr>
              <w:jc w:val="center"/>
              <w:rPr>
                <w:b/>
              </w:rPr>
            </w:pPr>
            <w:r>
              <w:rPr>
                <w:b/>
              </w:rPr>
              <w:t>用例标识</w:t>
            </w: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95D7374">
            <w:pPr>
              <w:jc w:val="center"/>
              <w:rPr>
                <w:bCs/>
                <w:iCs/>
                <w:szCs w:val="21"/>
              </w:rPr>
            </w:pPr>
          </w:p>
        </w:tc>
      </w:tr>
      <w:tr w14:paraId="2CC37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699B0FC">
            <w:pPr>
              <w:jc w:val="center"/>
              <w:rPr>
                <w:b/>
              </w:rPr>
            </w:pPr>
            <w:r>
              <w:rPr>
                <w:b/>
              </w:rPr>
              <w:t>测试目的</w:t>
            </w:r>
          </w:p>
        </w:tc>
        <w:tc>
          <w:tcPr>
            <w:tcW w:w="4119" w:type="pct"/>
            <w:gridSpan w:val="9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5F3491C">
            <w:pPr>
              <w:pStyle w:val="4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hAnsi="Times New Roman"/>
              </w:rPr>
              <w:t>验证</w:t>
            </w:r>
            <w:r>
              <w:rPr>
                <w:rFonts w:hint="eastAsia" w:ascii="Times New Roman" w:hAnsi="Times New Roman"/>
                <w:lang w:val="en-US" w:eastAsia="zh-CN"/>
              </w:rPr>
              <w:t>设备HART从站RS485接口通讯正常</w:t>
            </w:r>
          </w:p>
        </w:tc>
      </w:tr>
      <w:tr w14:paraId="28B4D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9" w:hRule="atLeast"/>
          <w:jc w:val="center"/>
        </w:trPr>
        <w:tc>
          <w:tcPr>
            <w:tcW w:w="880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28BDB50">
            <w:pPr>
              <w:jc w:val="center"/>
              <w:rPr>
                <w:b/>
              </w:rPr>
            </w:pPr>
            <w:r>
              <w:rPr>
                <w:b/>
              </w:rPr>
              <w:t>环境温度</w:t>
            </w: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7E3297B">
            <w:pPr>
              <w:jc w:val="center"/>
              <w:rPr>
                <w:b/>
              </w:rPr>
            </w:pPr>
            <w:r>
              <w:rPr>
                <w:color w:val="FF0000"/>
                <w:kern w:val="0"/>
                <w:sz w:val="22"/>
              </w:rPr>
              <w:t xml:space="preserve">      </w:t>
            </w:r>
            <w:r>
              <w:rPr>
                <w:kern w:val="0"/>
                <w:szCs w:val="21"/>
              </w:rPr>
              <w:t>°C</w:t>
            </w:r>
          </w:p>
        </w:tc>
        <w:tc>
          <w:tcPr>
            <w:tcW w:w="553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F13819E">
            <w:pPr>
              <w:jc w:val="center"/>
              <w:rPr>
                <w:b/>
              </w:rPr>
            </w:pPr>
            <w:r>
              <w:rPr>
                <w:b/>
                <w:kern w:val="0"/>
                <w:szCs w:val="21"/>
              </w:rPr>
              <w:t>环境湿度</w:t>
            </w:r>
          </w:p>
        </w:tc>
        <w:tc>
          <w:tcPr>
            <w:tcW w:w="774" w:type="pct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2B54A02">
            <w:pPr>
              <w:jc w:val="center"/>
              <w:rPr>
                <w:b/>
              </w:rPr>
            </w:pPr>
            <w:r>
              <w:rPr>
                <w:color w:val="FF0000"/>
                <w:kern w:val="0"/>
                <w:sz w:val="22"/>
              </w:rPr>
              <w:t xml:space="preserve">      </w:t>
            </w:r>
            <w:r>
              <w:rPr>
                <w:kern w:val="0"/>
                <w:szCs w:val="21"/>
              </w:rPr>
              <w:t>%RH</w:t>
            </w:r>
          </w:p>
        </w:tc>
        <w:tc>
          <w:tcPr>
            <w:tcW w:w="731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DB968F9">
            <w:pPr>
              <w:jc w:val="center"/>
              <w:rPr>
                <w:b/>
              </w:rPr>
            </w:pPr>
            <w:r>
              <w:rPr>
                <w:b/>
              </w:rPr>
              <w:t>其他条件</w:t>
            </w: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02A6749">
            <w:pPr>
              <w:jc w:val="center"/>
              <w:rPr>
                <w:b/>
              </w:rPr>
            </w:pPr>
          </w:p>
        </w:tc>
      </w:tr>
      <w:tr w14:paraId="1ED78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E6E6E6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9" w:hRule="atLeast"/>
          <w:jc w:val="center"/>
        </w:trPr>
        <w:tc>
          <w:tcPr>
            <w:tcW w:w="880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E989A73">
            <w:pPr>
              <w:jc w:val="center"/>
              <w:rPr>
                <w:b/>
              </w:rPr>
            </w:pPr>
            <w:r>
              <w:rPr>
                <w:b/>
              </w:rPr>
              <w:t>基线文件</w:t>
            </w:r>
          </w:p>
        </w:tc>
        <w:tc>
          <w:tcPr>
            <w:tcW w:w="4119" w:type="pct"/>
            <w:gridSpan w:val="9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C49F317">
            <w:pPr>
              <w:jc w:val="left"/>
              <w:rPr>
                <w:b/>
              </w:rPr>
            </w:pPr>
          </w:p>
        </w:tc>
      </w:tr>
      <w:tr w14:paraId="35513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E6E6E6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vMerge w:val="restart"/>
            <w:shd w:val="clear" w:color="auto" w:fill="auto"/>
            <w:vAlign w:val="center"/>
          </w:tcPr>
          <w:p w14:paraId="1CE65A1E">
            <w:pPr>
              <w:jc w:val="center"/>
              <w:rPr>
                <w:b/>
              </w:rPr>
            </w:pPr>
            <w:r>
              <w:rPr>
                <w:b/>
              </w:rPr>
              <w:t>监视和测量设备</w:t>
            </w: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E500F9C"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1138" w:type="pct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1707B08">
            <w:pPr>
              <w:jc w:val="center"/>
              <w:rPr>
                <w:b/>
              </w:rPr>
            </w:pPr>
            <w:r>
              <w:rPr>
                <w:b/>
              </w:rPr>
              <w:t>型号</w:t>
            </w:r>
          </w:p>
        </w:tc>
        <w:tc>
          <w:tcPr>
            <w:tcW w:w="920" w:type="pct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8705278">
            <w:pPr>
              <w:jc w:val="center"/>
              <w:rPr>
                <w:b/>
              </w:rPr>
            </w:pPr>
            <w:r>
              <w:rPr>
                <w:b/>
              </w:rPr>
              <w:t>出厂编号</w:t>
            </w: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4BD41DF">
            <w:pPr>
              <w:jc w:val="center"/>
              <w:rPr>
                <w:b/>
              </w:rPr>
            </w:pPr>
            <w:r>
              <w:rPr>
                <w:b/>
              </w:rPr>
              <w:t>有效期</w:t>
            </w:r>
          </w:p>
        </w:tc>
      </w:tr>
      <w:tr w14:paraId="1EF57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vMerge w:val="continue"/>
            <w:shd w:val="clear" w:color="auto" w:fill="auto"/>
            <w:vAlign w:val="center"/>
          </w:tcPr>
          <w:p w14:paraId="660E95CC">
            <w:pPr>
              <w:jc w:val="center"/>
              <w:rPr>
                <w:b/>
              </w:rPr>
            </w:pP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</w:tcPr>
          <w:p w14:paraId="2D947B64">
            <w:pPr>
              <w:jc w:val="center"/>
              <w:rPr>
                <w:b/>
              </w:rPr>
            </w:pPr>
          </w:p>
        </w:tc>
        <w:tc>
          <w:tcPr>
            <w:tcW w:w="1138" w:type="pct"/>
            <w:gridSpan w:val="3"/>
            <w:tcBorders>
              <w:bottom w:val="single" w:color="auto" w:sz="4" w:space="0"/>
            </w:tcBorders>
            <w:shd w:val="clear" w:color="auto" w:fill="auto"/>
          </w:tcPr>
          <w:p w14:paraId="3AC0546F">
            <w:pPr>
              <w:jc w:val="center"/>
              <w:rPr>
                <w:b/>
              </w:rPr>
            </w:pPr>
          </w:p>
        </w:tc>
        <w:tc>
          <w:tcPr>
            <w:tcW w:w="920" w:type="pct"/>
            <w:gridSpan w:val="3"/>
            <w:tcBorders>
              <w:bottom w:val="single" w:color="auto" w:sz="4" w:space="0"/>
            </w:tcBorders>
            <w:shd w:val="clear" w:color="auto" w:fill="auto"/>
          </w:tcPr>
          <w:p w14:paraId="4D000ACD">
            <w:pPr>
              <w:jc w:val="center"/>
              <w:rPr>
                <w:b/>
              </w:rPr>
            </w:pP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</w:tcPr>
          <w:p w14:paraId="17F03959">
            <w:pPr>
              <w:jc w:val="center"/>
              <w:rPr>
                <w:b/>
              </w:rPr>
            </w:pPr>
          </w:p>
        </w:tc>
      </w:tr>
      <w:tr w14:paraId="12A65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vMerge w:val="continue"/>
            <w:shd w:val="clear" w:color="auto" w:fill="auto"/>
            <w:vAlign w:val="center"/>
          </w:tcPr>
          <w:p w14:paraId="2B57AE60">
            <w:pPr>
              <w:jc w:val="center"/>
              <w:rPr>
                <w:b/>
              </w:rPr>
            </w:pP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</w:tcPr>
          <w:p w14:paraId="08665029">
            <w:pPr>
              <w:jc w:val="center"/>
              <w:rPr>
                <w:b/>
              </w:rPr>
            </w:pPr>
          </w:p>
        </w:tc>
        <w:tc>
          <w:tcPr>
            <w:tcW w:w="1138" w:type="pct"/>
            <w:gridSpan w:val="3"/>
            <w:tcBorders>
              <w:bottom w:val="single" w:color="auto" w:sz="4" w:space="0"/>
            </w:tcBorders>
            <w:shd w:val="clear" w:color="auto" w:fill="auto"/>
          </w:tcPr>
          <w:p w14:paraId="57498BBE">
            <w:pPr>
              <w:jc w:val="center"/>
              <w:rPr>
                <w:b/>
              </w:rPr>
            </w:pPr>
          </w:p>
        </w:tc>
        <w:tc>
          <w:tcPr>
            <w:tcW w:w="920" w:type="pct"/>
            <w:gridSpan w:val="3"/>
            <w:tcBorders>
              <w:bottom w:val="single" w:color="auto" w:sz="4" w:space="0"/>
            </w:tcBorders>
            <w:shd w:val="clear" w:color="auto" w:fill="auto"/>
          </w:tcPr>
          <w:p w14:paraId="118C961C">
            <w:pPr>
              <w:jc w:val="center"/>
              <w:rPr>
                <w:b/>
              </w:rPr>
            </w:pP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</w:tcPr>
          <w:p w14:paraId="287BD46F">
            <w:pPr>
              <w:jc w:val="center"/>
              <w:rPr>
                <w:b/>
              </w:rPr>
            </w:pPr>
          </w:p>
        </w:tc>
      </w:tr>
      <w:tr w14:paraId="5A2F5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shd w:val="clear" w:color="auto" w:fill="auto"/>
            <w:vAlign w:val="center"/>
          </w:tcPr>
          <w:p w14:paraId="28761F87">
            <w:pPr>
              <w:jc w:val="center"/>
              <w:rPr>
                <w:b/>
              </w:rPr>
            </w:pPr>
            <w:r>
              <w:rPr>
                <w:b/>
              </w:rPr>
              <w:t>前置条件</w:t>
            </w:r>
          </w:p>
        </w:tc>
        <w:tc>
          <w:tcPr>
            <w:tcW w:w="4119" w:type="pct"/>
            <w:gridSpan w:val="9"/>
            <w:shd w:val="clear" w:color="auto" w:fill="auto"/>
          </w:tcPr>
          <w:p w14:paraId="07F2BF09"/>
        </w:tc>
      </w:tr>
      <w:tr w14:paraId="2B9C1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E6E6E6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" w:hRule="atLeast"/>
          <w:jc w:val="center"/>
        </w:trPr>
        <w:tc>
          <w:tcPr>
            <w:tcW w:w="287" w:type="pct"/>
            <w:shd w:val="clear" w:color="auto" w:fill="auto"/>
            <w:vAlign w:val="center"/>
          </w:tcPr>
          <w:p w14:paraId="1A9B9DA2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rFonts w:hint="eastAsia"/>
                <w:b/>
                <w:iCs/>
                <w:kern w:val="0"/>
                <w:szCs w:val="21"/>
              </w:rPr>
              <w:t>序号</w:t>
            </w:r>
          </w:p>
        </w:tc>
        <w:tc>
          <w:tcPr>
            <w:tcW w:w="593" w:type="pct"/>
            <w:shd w:val="clear" w:color="auto" w:fill="auto"/>
            <w:vAlign w:val="center"/>
          </w:tcPr>
          <w:p w14:paraId="7EDFAD23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b/>
                <w:iCs/>
                <w:kern w:val="0"/>
                <w:szCs w:val="21"/>
              </w:rPr>
              <w:t>测试项</w:t>
            </w:r>
          </w:p>
        </w:tc>
        <w:tc>
          <w:tcPr>
            <w:tcW w:w="1898" w:type="pct"/>
            <w:gridSpan w:val="3"/>
            <w:shd w:val="clear" w:color="auto" w:fill="auto"/>
            <w:vAlign w:val="center"/>
          </w:tcPr>
          <w:p w14:paraId="4F47B852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rFonts w:hint="eastAsia"/>
                <w:b/>
                <w:iCs/>
                <w:kern w:val="0"/>
                <w:szCs w:val="21"/>
              </w:rPr>
              <w:t>测试步骤/操作</w:t>
            </w:r>
          </w:p>
        </w:tc>
        <w:tc>
          <w:tcPr>
            <w:tcW w:w="798" w:type="pct"/>
            <w:gridSpan w:val="3"/>
            <w:shd w:val="clear" w:color="auto" w:fill="auto"/>
            <w:vAlign w:val="center"/>
          </w:tcPr>
          <w:p w14:paraId="77525B66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rFonts w:hint="eastAsia"/>
                <w:b/>
                <w:iCs/>
                <w:kern w:val="0"/>
                <w:szCs w:val="21"/>
              </w:rPr>
              <w:t>期望值</w:t>
            </w:r>
          </w:p>
        </w:tc>
        <w:tc>
          <w:tcPr>
            <w:tcW w:w="925" w:type="pct"/>
            <w:gridSpan w:val="2"/>
            <w:shd w:val="clear" w:color="auto" w:fill="auto"/>
            <w:vAlign w:val="center"/>
          </w:tcPr>
          <w:p w14:paraId="3F3F6DAA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rFonts w:hint="eastAsia"/>
                <w:b/>
                <w:iCs/>
                <w:kern w:val="0"/>
                <w:szCs w:val="21"/>
              </w:rPr>
              <w:t>实测值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3F8F6C0A">
            <w:pPr>
              <w:jc w:val="center"/>
            </w:pPr>
            <w:r>
              <w:rPr>
                <w:b/>
                <w:iCs/>
                <w:kern w:val="0"/>
                <w:szCs w:val="21"/>
              </w:rPr>
              <w:t>单项测试结论(P/Fail)</w:t>
            </w:r>
          </w:p>
        </w:tc>
      </w:tr>
      <w:tr w14:paraId="1EAFC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E6E6E6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6" w:hRule="atLeast"/>
          <w:jc w:val="center"/>
        </w:trPr>
        <w:tc>
          <w:tcPr>
            <w:tcW w:w="287" w:type="pct"/>
            <w:shd w:val="clear" w:color="auto" w:fill="auto"/>
            <w:vAlign w:val="center"/>
          </w:tcPr>
          <w:p w14:paraId="48F18C09">
            <w:pPr>
              <w:pStyle w:val="6"/>
              <w:numPr>
                <w:ilvl w:val="0"/>
                <w:numId w:val="4"/>
              </w:numPr>
              <w:ind w:left="420" w:leftChars="0" w:hanging="420" w:firstLineChars="0"/>
              <w:jc w:val="right"/>
            </w:pPr>
          </w:p>
        </w:tc>
        <w:tc>
          <w:tcPr>
            <w:tcW w:w="593" w:type="pct"/>
            <w:shd w:val="clear" w:color="auto" w:fill="auto"/>
            <w:vAlign w:val="center"/>
          </w:tcPr>
          <w:p w14:paraId="2200E88F">
            <w:r>
              <w:t>N/A</w:t>
            </w:r>
          </w:p>
        </w:tc>
        <w:tc>
          <w:tcPr>
            <w:tcW w:w="1898" w:type="pct"/>
            <w:gridSpan w:val="3"/>
            <w:shd w:val="clear" w:color="auto" w:fill="auto"/>
            <w:vAlign w:val="center"/>
          </w:tcPr>
          <w:p w14:paraId="5C8F922F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在设备界面HART功能区新建 HART从站工程</w:t>
            </w:r>
          </w:p>
        </w:tc>
        <w:tc>
          <w:tcPr>
            <w:tcW w:w="798" w:type="pct"/>
            <w:gridSpan w:val="3"/>
            <w:shd w:val="clear" w:color="auto" w:fill="auto"/>
            <w:vAlign w:val="center"/>
          </w:tcPr>
          <w:p w14:paraId="7463F4D3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成功新建工程</w:t>
            </w:r>
          </w:p>
        </w:tc>
        <w:tc>
          <w:tcPr>
            <w:tcW w:w="925" w:type="pct"/>
            <w:gridSpan w:val="2"/>
            <w:shd w:val="clear" w:color="auto" w:fill="auto"/>
            <w:vAlign w:val="center"/>
          </w:tcPr>
          <w:p w14:paraId="7DB2A83F">
            <w:r>
              <w:rPr>
                <w:rFonts w:hint="eastAsia" w:cs="宋体"/>
              </w:rPr>
              <w:t>口是 口否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3D71955B"/>
        </w:tc>
      </w:tr>
      <w:tr w14:paraId="0733E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0" w:hRule="atLeast"/>
          <w:jc w:val="center"/>
        </w:trPr>
        <w:tc>
          <w:tcPr>
            <w:tcW w:w="287" w:type="pct"/>
            <w:shd w:val="clear" w:color="auto" w:fill="auto"/>
            <w:vAlign w:val="center"/>
          </w:tcPr>
          <w:p w14:paraId="48178735">
            <w:pPr>
              <w:pStyle w:val="6"/>
              <w:numPr>
                <w:ilvl w:val="0"/>
                <w:numId w:val="4"/>
              </w:numPr>
              <w:ind w:left="420" w:leftChars="0" w:hanging="420" w:firstLineChars="0"/>
              <w:jc w:val="right"/>
            </w:pPr>
          </w:p>
        </w:tc>
        <w:tc>
          <w:tcPr>
            <w:tcW w:w="593" w:type="pct"/>
            <w:shd w:val="clear" w:color="auto" w:fill="auto"/>
            <w:vAlign w:val="center"/>
          </w:tcPr>
          <w:p w14:paraId="68933A48">
            <w:r>
              <w:t>N/A</w:t>
            </w:r>
          </w:p>
        </w:tc>
        <w:tc>
          <w:tcPr>
            <w:tcW w:w="1898" w:type="pct"/>
            <w:gridSpan w:val="3"/>
            <w:shd w:val="clear" w:color="auto" w:fill="auto"/>
            <w:vAlign w:val="center"/>
          </w:tcPr>
          <w:p w14:paraId="2A03E79C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将设备与HART主站使用RS485接口进行连接，在HART工程界面选择对应的COM接口后点击连接按钮</w:t>
            </w:r>
          </w:p>
        </w:tc>
        <w:tc>
          <w:tcPr>
            <w:tcW w:w="798" w:type="pct"/>
            <w:gridSpan w:val="3"/>
            <w:shd w:val="clear" w:color="auto" w:fill="auto"/>
            <w:vAlign w:val="center"/>
          </w:tcPr>
          <w:p w14:paraId="07BEA845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连接成功，HART主站读取出模拟设备的信息和当前主变量值</w:t>
            </w:r>
          </w:p>
        </w:tc>
        <w:tc>
          <w:tcPr>
            <w:tcW w:w="925" w:type="pct"/>
            <w:gridSpan w:val="2"/>
            <w:shd w:val="clear" w:color="auto" w:fill="auto"/>
          </w:tcPr>
          <w:p w14:paraId="4B1D42C1">
            <w:r>
              <w:rPr>
                <w:rFonts w:hint="eastAsia" w:cs="宋体"/>
              </w:rPr>
              <w:t>口是 口否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11513597"/>
        </w:tc>
      </w:tr>
      <w:tr w14:paraId="34595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shd w:val="clear" w:color="auto" w:fill="auto"/>
            <w:vAlign w:val="center"/>
          </w:tcPr>
          <w:p w14:paraId="2D54CFE6">
            <w:pPr>
              <w:jc w:val="center"/>
              <w:rPr>
                <w:b/>
                <w:kern w:val="0"/>
                <w:szCs w:val="21"/>
              </w:rPr>
            </w:pPr>
            <w:r>
              <w:br w:type="page"/>
            </w:r>
            <w:r>
              <w:br w:type="page"/>
            </w:r>
            <w:r>
              <w:br w:type="column"/>
            </w:r>
            <w:r>
              <w:rPr>
                <w:b/>
                <w:kern w:val="0"/>
                <w:szCs w:val="21"/>
              </w:rPr>
              <w:t>测试人员/执行日期</w:t>
            </w:r>
          </w:p>
        </w:tc>
        <w:tc>
          <w:tcPr>
            <w:tcW w:w="2697" w:type="pct"/>
            <w:gridSpan w:val="6"/>
            <w:shd w:val="clear" w:color="auto" w:fill="auto"/>
            <w:vAlign w:val="center"/>
          </w:tcPr>
          <w:p w14:paraId="66231F01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925" w:type="pct"/>
            <w:gridSpan w:val="2"/>
            <w:shd w:val="clear" w:color="auto" w:fill="auto"/>
            <w:vAlign w:val="center"/>
          </w:tcPr>
          <w:p w14:paraId="548A8107">
            <w:pPr>
              <w:jc w:val="center"/>
              <w:rPr>
                <w:b/>
              </w:rPr>
            </w:pPr>
            <w:r>
              <w:rPr>
                <w:b/>
                <w:bCs/>
              </w:rPr>
              <w:t>测试轮次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16C4A5D6">
            <w:pPr>
              <w:jc w:val="center"/>
              <w:rPr>
                <w:b/>
              </w:rPr>
            </w:pPr>
          </w:p>
        </w:tc>
      </w:tr>
      <w:tr w14:paraId="33992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A56F21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测试结论(</w:t>
            </w:r>
            <w:r>
              <w:rPr>
                <w:b/>
                <w:szCs w:val="21"/>
              </w:rPr>
              <w:t>通过/不通过</w:t>
            </w:r>
            <w:r>
              <w:rPr>
                <w:b/>
                <w:kern w:val="0"/>
                <w:szCs w:val="21"/>
              </w:rPr>
              <w:t>)</w:t>
            </w:r>
          </w:p>
        </w:tc>
        <w:tc>
          <w:tcPr>
            <w:tcW w:w="4119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89DC4"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 w14:paraId="718D4D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  <w:jc w:val="center"/>
        </w:trPr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96E1B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备注</w:t>
            </w:r>
          </w:p>
        </w:tc>
        <w:tc>
          <w:tcPr>
            <w:tcW w:w="4119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9466E">
            <w:pPr>
              <w:widowControl/>
              <w:rPr>
                <w:color w:val="FF0000"/>
                <w:kern w:val="0"/>
                <w:sz w:val="20"/>
                <w:szCs w:val="20"/>
              </w:rPr>
            </w:pPr>
          </w:p>
        </w:tc>
      </w:tr>
      <w:tr w14:paraId="5EF86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F03DF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审核人员/审核日期</w:t>
            </w:r>
          </w:p>
        </w:tc>
        <w:tc>
          <w:tcPr>
            <w:tcW w:w="4119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8979D">
            <w:pPr>
              <w:widowControl/>
              <w:jc w:val="left"/>
              <w:rPr>
                <w:kern w:val="0"/>
                <w:szCs w:val="21"/>
              </w:rPr>
            </w:pPr>
          </w:p>
        </w:tc>
      </w:tr>
    </w:tbl>
    <w:p w14:paraId="2A8B7E4B"/>
    <w:p w14:paraId="2DF9D535"/>
    <w:p w14:paraId="5F71947C"/>
    <w:p w14:paraId="7E5B6A0B"/>
    <w:p w14:paraId="6D08F809"/>
    <w:p w14:paraId="63FC5D14"/>
    <w:p w14:paraId="7025B509"/>
    <w:p w14:paraId="41D9F6BA"/>
    <w:p w14:paraId="3EBEFBB5"/>
    <w:p w14:paraId="1EB2FA6E"/>
    <w:p w14:paraId="03C03D0B"/>
    <w:p w14:paraId="2EAE9E4B"/>
    <w:p w14:paraId="75F020F8"/>
    <w:p w14:paraId="654E99B1"/>
    <w:p w14:paraId="7F6578B6"/>
    <w:p w14:paraId="69BC633A"/>
    <w:p w14:paraId="7F5A3A36">
      <w:pPr>
        <w:pStyle w:val="4"/>
        <w:jc w:val="center"/>
        <w:outlineLvl w:val="1"/>
        <w:rPr>
          <w:rStyle w:val="5"/>
          <w:rFonts w:ascii="Times New Roman" w:hAnsi="Times New Roman"/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HART主站奇偶校验功能</w:t>
      </w:r>
      <w:r>
        <w:rPr>
          <w:b/>
          <w:sz w:val="28"/>
          <w:szCs w:val="28"/>
        </w:rPr>
        <w:t>测试</w:t>
      </w:r>
    </w:p>
    <w:tbl>
      <w:tblPr>
        <w:tblStyle w:val="2"/>
        <w:tblW w:w="518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E6E6E6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501"/>
        <w:gridCol w:w="1036"/>
        <w:gridCol w:w="1432"/>
        <w:gridCol w:w="965"/>
        <w:gridCol w:w="916"/>
        <w:gridCol w:w="105"/>
        <w:gridCol w:w="330"/>
        <w:gridCol w:w="958"/>
        <w:gridCol w:w="318"/>
        <w:gridCol w:w="1296"/>
        <w:gridCol w:w="867"/>
      </w:tblGrid>
      <w:tr w14:paraId="4E0E9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4958B9C">
            <w:pPr>
              <w:jc w:val="center"/>
              <w:rPr>
                <w:b/>
              </w:rPr>
            </w:pPr>
            <w:r>
              <w:rPr>
                <w:b/>
              </w:rPr>
              <w:t>设备名称</w:t>
            </w: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D565729">
            <w:pPr>
              <w:jc w:val="center"/>
              <w:rPr>
                <w:bCs/>
                <w:iCs/>
              </w:rPr>
            </w:pPr>
          </w:p>
        </w:tc>
        <w:tc>
          <w:tcPr>
            <w:tcW w:w="553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A856665">
            <w:pPr>
              <w:jc w:val="center"/>
              <w:rPr>
                <w:b/>
              </w:rPr>
            </w:pPr>
            <w:r>
              <w:rPr>
                <w:b/>
              </w:rPr>
              <w:t>设备编号</w:t>
            </w:r>
          </w:p>
        </w:tc>
        <w:tc>
          <w:tcPr>
            <w:tcW w:w="774" w:type="pct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F1243CB">
            <w:pPr>
              <w:jc w:val="center"/>
              <w:rPr>
                <w:bCs/>
                <w:iCs/>
                <w:color w:val="FF0000"/>
              </w:rPr>
            </w:pPr>
          </w:p>
        </w:tc>
        <w:tc>
          <w:tcPr>
            <w:tcW w:w="731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8109066">
            <w:pPr>
              <w:jc w:val="center"/>
              <w:rPr>
                <w:b/>
              </w:rPr>
            </w:pPr>
            <w:r>
              <w:rPr>
                <w:b/>
              </w:rPr>
              <w:t>用例标识</w:t>
            </w: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E2815EF">
            <w:pPr>
              <w:jc w:val="center"/>
              <w:rPr>
                <w:bCs/>
                <w:iCs/>
                <w:szCs w:val="21"/>
              </w:rPr>
            </w:pPr>
          </w:p>
        </w:tc>
      </w:tr>
      <w:tr w14:paraId="48FA8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16E3FB8">
            <w:pPr>
              <w:jc w:val="center"/>
              <w:rPr>
                <w:b/>
              </w:rPr>
            </w:pPr>
            <w:r>
              <w:rPr>
                <w:b/>
              </w:rPr>
              <w:t>测试目的</w:t>
            </w:r>
          </w:p>
        </w:tc>
        <w:tc>
          <w:tcPr>
            <w:tcW w:w="4119" w:type="pct"/>
            <w:gridSpan w:val="9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398C688">
            <w:pPr>
              <w:pStyle w:val="4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hAnsi="Times New Roman"/>
              </w:rPr>
              <w:t>验证</w:t>
            </w:r>
            <w:r>
              <w:rPr>
                <w:rFonts w:hint="eastAsia" w:ascii="Times New Roman" w:hAnsi="Times New Roman"/>
                <w:lang w:val="en-US" w:eastAsia="zh-CN"/>
              </w:rPr>
              <w:t>设备HART主站修改奇偶校验后通讯正常</w:t>
            </w:r>
          </w:p>
        </w:tc>
      </w:tr>
      <w:tr w14:paraId="4D03E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9" w:hRule="atLeast"/>
          <w:jc w:val="center"/>
        </w:trPr>
        <w:tc>
          <w:tcPr>
            <w:tcW w:w="880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DF47E81">
            <w:pPr>
              <w:jc w:val="center"/>
              <w:rPr>
                <w:b/>
              </w:rPr>
            </w:pPr>
            <w:r>
              <w:rPr>
                <w:b/>
              </w:rPr>
              <w:t>环境温度</w:t>
            </w: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A2499DE">
            <w:pPr>
              <w:jc w:val="center"/>
              <w:rPr>
                <w:b/>
              </w:rPr>
            </w:pPr>
            <w:r>
              <w:rPr>
                <w:color w:val="FF0000"/>
                <w:kern w:val="0"/>
                <w:sz w:val="22"/>
              </w:rPr>
              <w:t xml:space="preserve">      </w:t>
            </w:r>
            <w:r>
              <w:rPr>
                <w:kern w:val="0"/>
                <w:szCs w:val="21"/>
              </w:rPr>
              <w:t>°C</w:t>
            </w:r>
          </w:p>
        </w:tc>
        <w:tc>
          <w:tcPr>
            <w:tcW w:w="553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C88EBF4">
            <w:pPr>
              <w:jc w:val="center"/>
              <w:rPr>
                <w:b/>
              </w:rPr>
            </w:pPr>
            <w:r>
              <w:rPr>
                <w:b/>
                <w:kern w:val="0"/>
                <w:szCs w:val="21"/>
              </w:rPr>
              <w:t>环境湿度</w:t>
            </w:r>
          </w:p>
        </w:tc>
        <w:tc>
          <w:tcPr>
            <w:tcW w:w="774" w:type="pct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172189C">
            <w:pPr>
              <w:jc w:val="center"/>
              <w:rPr>
                <w:b/>
              </w:rPr>
            </w:pPr>
            <w:r>
              <w:rPr>
                <w:color w:val="FF0000"/>
                <w:kern w:val="0"/>
                <w:sz w:val="22"/>
              </w:rPr>
              <w:t xml:space="preserve">      </w:t>
            </w:r>
            <w:r>
              <w:rPr>
                <w:kern w:val="0"/>
                <w:szCs w:val="21"/>
              </w:rPr>
              <w:t>%RH</w:t>
            </w:r>
          </w:p>
        </w:tc>
        <w:tc>
          <w:tcPr>
            <w:tcW w:w="731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E8F0FD6">
            <w:pPr>
              <w:jc w:val="center"/>
              <w:rPr>
                <w:b/>
              </w:rPr>
            </w:pPr>
            <w:r>
              <w:rPr>
                <w:b/>
              </w:rPr>
              <w:t>其他条件</w:t>
            </w: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5E497EE">
            <w:pPr>
              <w:jc w:val="center"/>
              <w:rPr>
                <w:b/>
              </w:rPr>
            </w:pPr>
          </w:p>
        </w:tc>
      </w:tr>
      <w:tr w14:paraId="22FCF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9" w:hRule="atLeast"/>
          <w:jc w:val="center"/>
        </w:trPr>
        <w:tc>
          <w:tcPr>
            <w:tcW w:w="880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F0730E1">
            <w:pPr>
              <w:jc w:val="center"/>
              <w:rPr>
                <w:b/>
              </w:rPr>
            </w:pPr>
            <w:r>
              <w:rPr>
                <w:b/>
              </w:rPr>
              <w:t>基线文件</w:t>
            </w:r>
          </w:p>
        </w:tc>
        <w:tc>
          <w:tcPr>
            <w:tcW w:w="4119" w:type="pct"/>
            <w:gridSpan w:val="9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AAB4621">
            <w:pPr>
              <w:jc w:val="left"/>
              <w:rPr>
                <w:b/>
              </w:rPr>
            </w:pPr>
          </w:p>
        </w:tc>
      </w:tr>
      <w:tr w14:paraId="082EA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E6E6E6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vMerge w:val="restart"/>
            <w:shd w:val="clear" w:color="auto" w:fill="auto"/>
            <w:vAlign w:val="center"/>
          </w:tcPr>
          <w:p w14:paraId="1B8AAB25">
            <w:pPr>
              <w:jc w:val="center"/>
              <w:rPr>
                <w:b/>
              </w:rPr>
            </w:pPr>
            <w:r>
              <w:rPr>
                <w:b/>
              </w:rPr>
              <w:t>监视和测量设备</w:t>
            </w: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CD9FBB2"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1138" w:type="pct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A2FD620">
            <w:pPr>
              <w:jc w:val="center"/>
              <w:rPr>
                <w:b/>
              </w:rPr>
            </w:pPr>
            <w:r>
              <w:rPr>
                <w:b/>
              </w:rPr>
              <w:t>型号</w:t>
            </w:r>
          </w:p>
        </w:tc>
        <w:tc>
          <w:tcPr>
            <w:tcW w:w="920" w:type="pct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F87961D">
            <w:pPr>
              <w:jc w:val="center"/>
              <w:rPr>
                <w:b/>
              </w:rPr>
            </w:pPr>
            <w:r>
              <w:rPr>
                <w:b/>
              </w:rPr>
              <w:t>出厂编号</w:t>
            </w: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11D1F9E">
            <w:pPr>
              <w:jc w:val="center"/>
              <w:rPr>
                <w:b/>
              </w:rPr>
            </w:pPr>
            <w:r>
              <w:rPr>
                <w:b/>
              </w:rPr>
              <w:t>有效期</w:t>
            </w:r>
          </w:p>
        </w:tc>
      </w:tr>
      <w:tr w14:paraId="0AD52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vMerge w:val="continue"/>
            <w:shd w:val="clear" w:color="auto" w:fill="auto"/>
            <w:vAlign w:val="center"/>
          </w:tcPr>
          <w:p w14:paraId="479D206D">
            <w:pPr>
              <w:jc w:val="center"/>
              <w:rPr>
                <w:b/>
              </w:rPr>
            </w:pP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</w:tcPr>
          <w:p w14:paraId="4D652F3C">
            <w:pPr>
              <w:jc w:val="center"/>
              <w:rPr>
                <w:b/>
              </w:rPr>
            </w:pPr>
          </w:p>
        </w:tc>
        <w:tc>
          <w:tcPr>
            <w:tcW w:w="1138" w:type="pct"/>
            <w:gridSpan w:val="3"/>
            <w:tcBorders>
              <w:bottom w:val="single" w:color="auto" w:sz="4" w:space="0"/>
            </w:tcBorders>
            <w:shd w:val="clear" w:color="auto" w:fill="auto"/>
          </w:tcPr>
          <w:p w14:paraId="136F477B">
            <w:pPr>
              <w:jc w:val="center"/>
              <w:rPr>
                <w:b/>
              </w:rPr>
            </w:pPr>
          </w:p>
        </w:tc>
        <w:tc>
          <w:tcPr>
            <w:tcW w:w="920" w:type="pct"/>
            <w:gridSpan w:val="3"/>
            <w:tcBorders>
              <w:bottom w:val="single" w:color="auto" w:sz="4" w:space="0"/>
            </w:tcBorders>
            <w:shd w:val="clear" w:color="auto" w:fill="auto"/>
          </w:tcPr>
          <w:p w14:paraId="79F2536C">
            <w:pPr>
              <w:jc w:val="center"/>
              <w:rPr>
                <w:b/>
              </w:rPr>
            </w:pP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</w:tcPr>
          <w:p w14:paraId="70CC8BA7">
            <w:pPr>
              <w:jc w:val="center"/>
              <w:rPr>
                <w:b/>
              </w:rPr>
            </w:pPr>
          </w:p>
        </w:tc>
      </w:tr>
      <w:tr w14:paraId="72B07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vMerge w:val="continue"/>
            <w:shd w:val="clear" w:color="auto" w:fill="auto"/>
            <w:vAlign w:val="center"/>
          </w:tcPr>
          <w:p w14:paraId="61DE7348">
            <w:pPr>
              <w:jc w:val="center"/>
              <w:rPr>
                <w:b/>
              </w:rPr>
            </w:pP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</w:tcPr>
          <w:p w14:paraId="55B7BCF5">
            <w:pPr>
              <w:jc w:val="center"/>
              <w:rPr>
                <w:b/>
              </w:rPr>
            </w:pPr>
          </w:p>
        </w:tc>
        <w:tc>
          <w:tcPr>
            <w:tcW w:w="1138" w:type="pct"/>
            <w:gridSpan w:val="3"/>
            <w:tcBorders>
              <w:bottom w:val="single" w:color="auto" w:sz="4" w:space="0"/>
            </w:tcBorders>
            <w:shd w:val="clear" w:color="auto" w:fill="auto"/>
          </w:tcPr>
          <w:p w14:paraId="4E1FBE5A">
            <w:pPr>
              <w:jc w:val="center"/>
              <w:rPr>
                <w:b/>
              </w:rPr>
            </w:pPr>
          </w:p>
        </w:tc>
        <w:tc>
          <w:tcPr>
            <w:tcW w:w="920" w:type="pct"/>
            <w:gridSpan w:val="3"/>
            <w:tcBorders>
              <w:bottom w:val="single" w:color="auto" w:sz="4" w:space="0"/>
            </w:tcBorders>
            <w:shd w:val="clear" w:color="auto" w:fill="auto"/>
          </w:tcPr>
          <w:p w14:paraId="1A7CBEEB">
            <w:pPr>
              <w:jc w:val="center"/>
              <w:rPr>
                <w:b/>
              </w:rPr>
            </w:pP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</w:tcPr>
          <w:p w14:paraId="52E8C0F4">
            <w:pPr>
              <w:jc w:val="center"/>
              <w:rPr>
                <w:b/>
              </w:rPr>
            </w:pPr>
          </w:p>
        </w:tc>
      </w:tr>
      <w:tr w14:paraId="3296A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shd w:val="clear" w:color="auto" w:fill="auto"/>
            <w:vAlign w:val="center"/>
          </w:tcPr>
          <w:p w14:paraId="2295A43F">
            <w:pPr>
              <w:jc w:val="center"/>
              <w:rPr>
                <w:b/>
              </w:rPr>
            </w:pPr>
            <w:r>
              <w:rPr>
                <w:b/>
              </w:rPr>
              <w:t>前置条件</w:t>
            </w:r>
          </w:p>
        </w:tc>
        <w:tc>
          <w:tcPr>
            <w:tcW w:w="4119" w:type="pct"/>
            <w:gridSpan w:val="9"/>
            <w:shd w:val="clear" w:color="auto" w:fill="auto"/>
          </w:tcPr>
          <w:p w14:paraId="1DC6E14A"/>
        </w:tc>
      </w:tr>
      <w:tr w14:paraId="4E713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E6E6E6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" w:hRule="atLeast"/>
          <w:jc w:val="center"/>
        </w:trPr>
        <w:tc>
          <w:tcPr>
            <w:tcW w:w="287" w:type="pct"/>
            <w:shd w:val="clear" w:color="auto" w:fill="auto"/>
            <w:vAlign w:val="center"/>
          </w:tcPr>
          <w:p w14:paraId="0BE50802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rFonts w:hint="eastAsia"/>
                <w:b/>
                <w:iCs/>
                <w:kern w:val="0"/>
                <w:szCs w:val="21"/>
              </w:rPr>
              <w:t>序号</w:t>
            </w:r>
          </w:p>
        </w:tc>
        <w:tc>
          <w:tcPr>
            <w:tcW w:w="593" w:type="pct"/>
            <w:shd w:val="clear" w:color="auto" w:fill="auto"/>
            <w:vAlign w:val="center"/>
          </w:tcPr>
          <w:p w14:paraId="748BBB14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b/>
                <w:iCs/>
                <w:kern w:val="0"/>
                <w:szCs w:val="21"/>
              </w:rPr>
              <w:t>测试项</w:t>
            </w:r>
          </w:p>
        </w:tc>
        <w:tc>
          <w:tcPr>
            <w:tcW w:w="1898" w:type="pct"/>
            <w:gridSpan w:val="3"/>
            <w:shd w:val="clear" w:color="auto" w:fill="auto"/>
            <w:vAlign w:val="center"/>
          </w:tcPr>
          <w:p w14:paraId="138F4FF2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rFonts w:hint="eastAsia"/>
                <w:b/>
                <w:iCs/>
                <w:kern w:val="0"/>
                <w:szCs w:val="21"/>
              </w:rPr>
              <w:t>测试步骤/操作</w:t>
            </w:r>
          </w:p>
        </w:tc>
        <w:tc>
          <w:tcPr>
            <w:tcW w:w="798" w:type="pct"/>
            <w:gridSpan w:val="3"/>
            <w:shd w:val="clear" w:color="auto" w:fill="auto"/>
            <w:vAlign w:val="center"/>
          </w:tcPr>
          <w:p w14:paraId="5DCA0A50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rFonts w:hint="eastAsia"/>
                <w:b/>
                <w:iCs/>
                <w:kern w:val="0"/>
                <w:szCs w:val="21"/>
              </w:rPr>
              <w:t>期望值</w:t>
            </w:r>
          </w:p>
        </w:tc>
        <w:tc>
          <w:tcPr>
            <w:tcW w:w="925" w:type="pct"/>
            <w:gridSpan w:val="2"/>
            <w:shd w:val="clear" w:color="auto" w:fill="auto"/>
            <w:vAlign w:val="center"/>
          </w:tcPr>
          <w:p w14:paraId="04E29D45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rFonts w:hint="eastAsia"/>
                <w:b/>
                <w:iCs/>
                <w:kern w:val="0"/>
                <w:szCs w:val="21"/>
              </w:rPr>
              <w:t>实测值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0254FEDB">
            <w:pPr>
              <w:jc w:val="center"/>
            </w:pPr>
            <w:r>
              <w:rPr>
                <w:b/>
                <w:iCs/>
                <w:kern w:val="0"/>
                <w:szCs w:val="21"/>
              </w:rPr>
              <w:t>单项测试结论(P/Fail)</w:t>
            </w:r>
          </w:p>
        </w:tc>
      </w:tr>
      <w:tr w14:paraId="62084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6" w:hRule="atLeast"/>
          <w:jc w:val="center"/>
        </w:trPr>
        <w:tc>
          <w:tcPr>
            <w:tcW w:w="287" w:type="pct"/>
            <w:shd w:val="clear" w:color="auto" w:fill="auto"/>
            <w:vAlign w:val="center"/>
          </w:tcPr>
          <w:p w14:paraId="35457066">
            <w:pPr>
              <w:pStyle w:val="6"/>
              <w:numPr>
                <w:ilvl w:val="0"/>
                <w:numId w:val="5"/>
              </w:numPr>
              <w:ind w:left="420" w:leftChars="0" w:hanging="420" w:firstLineChars="0"/>
              <w:jc w:val="right"/>
            </w:pPr>
          </w:p>
        </w:tc>
        <w:tc>
          <w:tcPr>
            <w:tcW w:w="593" w:type="pct"/>
            <w:shd w:val="clear" w:color="auto" w:fill="auto"/>
            <w:vAlign w:val="center"/>
          </w:tcPr>
          <w:p w14:paraId="318F2F2C">
            <w:r>
              <w:t>N/A</w:t>
            </w:r>
          </w:p>
        </w:tc>
        <w:tc>
          <w:tcPr>
            <w:tcW w:w="1898" w:type="pct"/>
            <w:gridSpan w:val="3"/>
            <w:shd w:val="clear" w:color="auto" w:fill="auto"/>
            <w:vAlign w:val="center"/>
          </w:tcPr>
          <w:p w14:paraId="102DDD46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在设备界面HART功能区新建 HART主站工程</w:t>
            </w:r>
          </w:p>
        </w:tc>
        <w:tc>
          <w:tcPr>
            <w:tcW w:w="798" w:type="pct"/>
            <w:gridSpan w:val="3"/>
            <w:shd w:val="clear" w:color="auto" w:fill="auto"/>
            <w:vAlign w:val="center"/>
          </w:tcPr>
          <w:p w14:paraId="7FAE1A97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成功新建工程</w:t>
            </w:r>
          </w:p>
        </w:tc>
        <w:tc>
          <w:tcPr>
            <w:tcW w:w="925" w:type="pct"/>
            <w:gridSpan w:val="2"/>
            <w:shd w:val="clear" w:color="auto" w:fill="auto"/>
            <w:vAlign w:val="center"/>
          </w:tcPr>
          <w:p w14:paraId="25135A2D">
            <w:r>
              <w:rPr>
                <w:rFonts w:hint="eastAsia" w:cs="宋体"/>
              </w:rPr>
              <w:t>口是 口否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12713C93"/>
        </w:tc>
      </w:tr>
      <w:tr w14:paraId="3CB71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0" w:hRule="atLeast"/>
          <w:jc w:val="center"/>
        </w:trPr>
        <w:tc>
          <w:tcPr>
            <w:tcW w:w="287" w:type="pct"/>
            <w:shd w:val="clear" w:color="auto" w:fill="auto"/>
            <w:vAlign w:val="center"/>
          </w:tcPr>
          <w:p w14:paraId="70A39F17">
            <w:pPr>
              <w:pStyle w:val="6"/>
              <w:numPr>
                <w:ilvl w:val="0"/>
                <w:numId w:val="5"/>
              </w:numPr>
              <w:ind w:left="420" w:leftChars="0" w:hanging="420" w:firstLineChars="0"/>
              <w:jc w:val="right"/>
            </w:pPr>
          </w:p>
        </w:tc>
        <w:tc>
          <w:tcPr>
            <w:tcW w:w="593" w:type="pct"/>
            <w:shd w:val="clear" w:color="auto" w:fill="auto"/>
            <w:vAlign w:val="center"/>
          </w:tcPr>
          <w:p w14:paraId="732DAEF7">
            <w:r>
              <w:t>N/A</w:t>
            </w:r>
          </w:p>
        </w:tc>
        <w:tc>
          <w:tcPr>
            <w:tcW w:w="1898" w:type="pct"/>
            <w:gridSpan w:val="3"/>
            <w:shd w:val="clear" w:color="auto" w:fill="auto"/>
            <w:vAlign w:val="center"/>
          </w:tcPr>
          <w:p w14:paraId="21B4DF04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将设备与HART仪表使用RS485接口进行连接</w:t>
            </w:r>
          </w:p>
        </w:tc>
        <w:tc>
          <w:tcPr>
            <w:tcW w:w="798" w:type="pct"/>
            <w:gridSpan w:val="3"/>
            <w:shd w:val="clear" w:color="auto" w:fill="auto"/>
            <w:vAlign w:val="center"/>
          </w:tcPr>
          <w:p w14:paraId="444E70C3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硬接线连接后仪表正常开机</w:t>
            </w:r>
          </w:p>
        </w:tc>
        <w:tc>
          <w:tcPr>
            <w:tcW w:w="925" w:type="pct"/>
            <w:gridSpan w:val="2"/>
            <w:shd w:val="clear" w:color="auto" w:fill="auto"/>
          </w:tcPr>
          <w:p w14:paraId="6084732B">
            <w:r>
              <w:rPr>
                <w:rFonts w:hint="eastAsia" w:cs="宋体"/>
              </w:rPr>
              <w:t>口是 口否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44B7D83D"/>
        </w:tc>
      </w:tr>
      <w:tr w14:paraId="4C74A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4" w:hRule="atLeast"/>
          <w:jc w:val="center"/>
        </w:trPr>
        <w:tc>
          <w:tcPr>
            <w:tcW w:w="287" w:type="pct"/>
            <w:shd w:val="clear" w:color="auto" w:fill="auto"/>
            <w:vAlign w:val="center"/>
          </w:tcPr>
          <w:p w14:paraId="0B199AD0">
            <w:pPr>
              <w:pStyle w:val="6"/>
              <w:numPr>
                <w:ilvl w:val="0"/>
                <w:numId w:val="5"/>
              </w:numPr>
              <w:ind w:left="420" w:leftChars="0" w:hanging="420" w:firstLineChars="0"/>
              <w:jc w:val="right"/>
            </w:pPr>
          </w:p>
        </w:tc>
        <w:tc>
          <w:tcPr>
            <w:tcW w:w="593" w:type="pct"/>
            <w:shd w:val="clear" w:color="auto" w:fill="auto"/>
            <w:vAlign w:val="center"/>
          </w:tcPr>
          <w:p w14:paraId="3F44CDD6">
            <w:r>
              <w:t>N/A</w:t>
            </w:r>
          </w:p>
        </w:tc>
        <w:tc>
          <w:tcPr>
            <w:tcW w:w="1898" w:type="pct"/>
            <w:gridSpan w:val="3"/>
            <w:shd w:val="clear" w:color="auto" w:fill="auto"/>
            <w:vAlign w:val="center"/>
          </w:tcPr>
          <w:p w14:paraId="2B88A626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在HART工程界面选择对应的COM接口后将奇偶校验修改成‘O奇’，在HART设备上也将奇偶校验修改成‘O奇’，点击连接按钮</w:t>
            </w:r>
          </w:p>
        </w:tc>
        <w:tc>
          <w:tcPr>
            <w:tcW w:w="798" w:type="pct"/>
            <w:gridSpan w:val="3"/>
            <w:shd w:val="clear" w:color="auto" w:fill="auto"/>
            <w:vAlign w:val="center"/>
          </w:tcPr>
          <w:p w14:paraId="2A1B6793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连接成功，读取出仪表设备信息和当前实时值</w:t>
            </w:r>
          </w:p>
        </w:tc>
        <w:tc>
          <w:tcPr>
            <w:tcW w:w="925" w:type="pct"/>
            <w:gridSpan w:val="2"/>
            <w:shd w:val="clear" w:color="auto" w:fill="auto"/>
          </w:tcPr>
          <w:p w14:paraId="5CC61D3A">
            <w:pPr>
              <w:rPr>
                <w:rFonts w:hint="eastAsia" w:cs="宋体"/>
              </w:rPr>
            </w:pPr>
            <w:r>
              <w:rPr>
                <w:rFonts w:hint="eastAsia" w:cs="宋体"/>
              </w:rPr>
              <w:t>口是 口否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4BC0C241"/>
        </w:tc>
      </w:tr>
      <w:tr w14:paraId="5A949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shd w:val="clear" w:color="auto" w:fill="auto"/>
            <w:vAlign w:val="center"/>
          </w:tcPr>
          <w:p w14:paraId="1A840A79">
            <w:pPr>
              <w:jc w:val="center"/>
              <w:rPr>
                <w:b/>
                <w:kern w:val="0"/>
                <w:szCs w:val="21"/>
              </w:rPr>
            </w:pPr>
            <w:r>
              <w:br w:type="page"/>
            </w:r>
            <w:r>
              <w:br w:type="page"/>
            </w:r>
            <w:r>
              <w:br w:type="column"/>
            </w:r>
            <w:r>
              <w:rPr>
                <w:b/>
                <w:kern w:val="0"/>
                <w:szCs w:val="21"/>
              </w:rPr>
              <w:t>测试人员/执行日期</w:t>
            </w:r>
          </w:p>
        </w:tc>
        <w:tc>
          <w:tcPr>
            <w:tcW w:w="2697" w:type="pct"/>
            <w:gridSpan w:val="6"/>
            <w:shd w:val="clear" w:color="auto" w:fill="auto"/>
            <w:vAlign w:val="center"/>
          </w:tcPr>
          <w:p w14:paraId="50E14A38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925" w:type="pct"/>
            <w:gridSpan w:val="2"/>
            <w:shd w:val="clear" w:color="auto" w:fill="auto"/>
            <w:vAlign w:val="center"/>
          </w:tcPr>
          <w:p w14:paraId="5F1687D6">
            <w:pPr>
              <w:jc w:val="center"/>
              <w:rPr>
                <w:b/>
              </w:rPr>
            </w:pPr>
            <w:r>
              <w:rPr>
                <w:b/>
                <w:bCs/>
              </w:rPr>
              <w:t>测试轮次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127B436A">
            <w:pPr>
              <w:jc w:val="center"/>
              <w:rPr>
                <w:b/>
              </w:rPr>
            </w:pPr>
          </w:p>
        </w:tc>
      </w:tr>
      <w:tr w14:paraId="009F2F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0FB881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测试结论(</w:t>
            </w:r>
            <w:r>
              <w:rPr>
                <w:b/>
                <w:szCs w:val="21"/>
              </w:rPr>
              <w:t>通过/不通过</w:t>
            </w:r>
            <w:r>
              <w:rPr>
                <w:b/>
                <w:kern w:val="0"/>
                <w:szCs w:val="21"/>
              </w:rPr>
              <w:t>)</w:t>
            </w:r>
          </w:p>
        </w:tc>
        <w:tc>
          <w:tcPr>
            <w:tcW w:w="4119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6F4B8"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 w14:paraId="0D5BA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  <w:jc w:val="center"/>
        </w:trPr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2BFA4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备注</w:t>
            </w:r>
          </w:p>
        </w:tc>
        <w:tc>
          <w:tcPr>
            <w:tcW w:w="4119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C8A96">
            <w:pPr>
              <w:widowControl/>
              <w:rPr>
                <w:color w:val="FF0000"/>
                <w:kern w:val="0"/>
                <w:sz w:val="20"/>
                <w:szCs w:val="20"/>
              </w:rPr>
            </w:pPr>
          </w:p>
        </w:tc>
      </w:tr>
      <w:tr w14:paraId="7AC478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18396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审核人员/审核日期</w:t>
            </w:r>
          </w:p>
        </w:tc>
        <w:tc>
          <w:tcPr>
            <w:tcW w:w="4119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238F0">
            <w:pPr>
              <w:widowControl/>
              <w:jc w:val="left"/>
              <w:rPr>
                <w:kern w:val="0"/>
                <w:szCs w:val="21"/>
              </w:rPr>
            </w:pPr>
          </w:p>
        </w:tc>
      </w:tr>
    </w:tbl>
    <w:p w14:paraId="306CE95D"/>
    <w:p w14:paraId="770ACA35"/>
    <w:p w14:paraId="191D1EB7"/>
    <w:p w14:paraId="14A7B3D4"/>
    <w:p w14:paraId="7A31159A"/>
    <w:p w14:paraId="28932443"/>
    <w:p w14:paraId="09F55D23"/>
    <w:p w14:paraId="236DA656"/>
    <w:p w14:paraId="7AF6FF39"/>
    <w:p w14:paraId="33D5C67C"/>
    <w:p w14:paraId="68E6A1C5"/>
    <w:p w14:paraId="7CE3824A"/>
    <w:p w14:paraId="3C9B0DC5"/>
    <w:p w14:paraId="51A1635E"/>
    <w:p w14:paraId="4F585E01"/>
    <w:p w14:paraId="321AFA45"/>
    <w:p w14:paraId="54542CDB">
      <w:pPr>
        <w:pStyle w:val="4"/>
        <w:jc w:val="center"/>
        <w:outlineLvl w:val="1"/>
        <w:rPr>
          <w:rStyle w:val="5"/>
          <w:rFonts w:ascii="Times New Roman" w:hAnsi="Times New Roman"/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HART主站通讯波特率功能</w:t>
      </w:r>
      <w:r>
        <w:rPr>
          <w:b/>
          <w:sz w:val="28"/>
          <w:szCs w:val="28"/>
        </w:rPr>
        <w:t>测试</w:t>
      </w:r>
    </w:p>
    <w:tbl>
      <w:tblPr>
        <w:tblStyle w:val="2"/>
        <w:tblW w:w="518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E6E6E6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501"/>
        <w:gridCol w:w="1036"/>
        <w:gridCol w:w="1432"/>
        <w:gridCol w:w="965"/>
        <w:gridCol w:w="916"/>
        <w:gridCol w:w="105"/>
        <w:gridCol w:w="330"/>
        <w:gridCol w:w="958"/>
        <w:gridCol w:w="318"/>
        <w:gridCol w:w="1296"/>
        <w:gridCol w:w="867"/>
      </w:tblGrid>
      <w:tr w14:paraId="16949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E6E6E6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9EB6AB8">
            <w:pPr>
              <w:jc w:val="center"/>
              <w:rPr>
                <w:b/>
              </w:rPr>
            </w:pPr>
            <w:r>
              <w:rPr>
                <w:b/>
              </w:rPr>
              <w:t>设备名称</w:t>
            </w: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0C406A6">
            <w:pPr>
              <w:jc w:val="center"/>
              <w:rPr>
                <w:bCs/>
                <w:iCs/>
              </w:rPr>
            </w:pPr>
          </w:p>
        </w:tc>
        <w:tc>
          <w:tcPr>
            <w:tcW w:w="553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8E3F4AF">
            <w:pPr>
              <w:jc w:val="center"/>
              <w:rPr>
                <w:b/>
              </w:rPr>
            </w:pPr>
            <w:r>
              <w:rPr>
                <w:b/>
              </w:rPr>
              <w:t>设备编号</w:t>
            </w:r>
          </w:p>
        </w:tc>
        <w:tc>
          <w:tcPr>
            <w:tcW w:w="774" w:type="pct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5E2EE0C">
            <w:pPr>
              <w:jc w:val="center"/>
              <w:rPr>
                <w:bCs/>
                <w:iCs/>
                <w:color w:val="FF0000"/>
              </w:rPr>
            </w:pPr>
          </w:p>
        </w:tc>
        <w:tc>
          <w:tcPr>
            <w:tcW w:w="731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E3929F2">
            <w:pPr>
              <w:jc w:val="center"/>
              <w:rPr>
                <w:b/>
              </w:rPr>
            </w:pPr>
            <w:r>
              <w:rPr>
                <w:b/>
              </w:rPr>
              <w:t>用例标识</w:t>
            </w: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9D8B08A">
            <w:pPr>
              <w:jc w:val="center"/>
              <w:rPr>
                <w:bCs/>
                <w:iCs/>
                <w:szCs w:val="21"/>
              </w:rPr>
            </w:pPr>
          </w:p>
        </w:tc>
      </w:tr>
      <w:tr w14:paraId="76D74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CD2E54A">
            <w:pPr>
              <w:jc w:val="center"/>
              <w:rPr>
                <w:b/>
              </w:rPr>
            </w:pPr>
            <w:r>
              <w:rPr>
                <w:b/>
              </w:rPr>
              <w:t>测试目的</w:t>
            </w:r>
          </w:p>
        </w:tc>
        <w:tc>
          <w:tcPr>
            <w:tcW w:w="4119" w:type="pct"/>
            <w:gridSpan w:val="9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5E38A08">
            <w:pPr>
              <w:pStyle w:val="4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hAnsi="Times New Roman"/>
              </w:rPr>
              <w:t>验证</w:t>
            </w:r>
            <w:r>
              <w:rPr>
                <w:rFonts w:hint="eastAsia" w:ascii="Times New Roman" w:hAnsi="Times New Roman"/>
                <w:lang w:val="en-US" w:eastAsia="zh-CN"/>
              </w:rPr>
              <w:t>设备HART主站修改波特率后通讯正常</w:t>
            </w:r>
          </w:p>
        </w:tc>
      </w:tr>
      <w:tr w14:paraId="1B9BC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9" w:hRule="atLeast"/>
          <w:jc w:val="center"/>
        </w:trPr>
        <w:tc>
          <w:tcPr>
            <w:tcW w:w="880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2AAFAA2">
            <w:pPr>
              <w:jc w:val="center"/>
              <w:rPr>
                <w:b/>
              </w:rPr>
            </w:pPr>
            <w:r>
              <w:rPr>
                <w:b/>
              </w:rPr>
              <w:t>环境温度</w:t>
            </w: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D4C005D">
            <w:pPr>
              <w:jc w:val="center"/>
              <w:rPr>
                <w:b/>
              </w:rPr>
            </w:pPr>
            <w:r>
              <w:rPr>
                <w:color w:val="FF0000"/>
                <w:kern w:val="0"/>
                <w:sz w:val="22"/>
              </w:rPr>
              <w:t xml:space="preserve">      </w:t>
            </w:r>
            <w:r>
              <w:rPr>
                <w:kern w:val="0"/>
                <w:szCs w:val="21"/>
              </w:rPr>
              <w:t>°C</w:t>
            </w:r>
          </w:p>
        </w:tc>
        <w:tc>
          <w:tcPr>
            <w:tcW w:w="553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3579EA1">
            <w:pPr>
              <w:jc w:val="center"/>
              <w:rPr>
                <w:b/>
              </w:rPr>
            </w:pPr>
            <w:r>
              <w:rPr>
                <w:b/>
                <w:kern w:val="0"/>
                <w:szCs w:val="21"/>
              </w:rPr>
              <w:t>环境湿度</w:t>
            </w:r>
          </w:p>
        </w:tc>
        <w:tc>
          <w:tcPr>
            <w:tcW w:w="774" w:type="pct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59C9568">
            <w:pPr>
              <w:jc w:val="center"/>
              <w:rPr>
                <w:b/>
              </w:rPr>
            </w:pPr>
            <w:r>
              <w:rPr>
                <w:color w:val="FF0000"/>
                <w:kern w:val="0"/>
                <w:sz w:val="22"/>
              </w:rPr>
              <w:t xml:space="preserve">      </w:t>
            </w:r>
            <w:r>
              <w:rPr>
                <w:kern w:val="0"/>
                <w:szCs w:val="21"/>
              </w:rPr>
              <w:t>%RH</w:t>
            </w:r>
          </w:p>
        </w:tc>
        <w:tc>
          <w:tcPr>
            <w:tcW w:w="731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C9F6995">
            <w:pPr>
              <w:jc w:val="center"/>
              <w:rPr>
                <w:b/>
              </w:rPr>
            </w:pPr>
            <w:r>
              <w:rPr>
                <w:b/>
              </w:rPr>
              <w:t>其他条件</w:t>
            </w: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5A60F1C">
            <w:pPr>
              <w:jc w:val="center"/>
              <w:rPr>
                <w:b/>
              </w:rPr>
            </w:pPr>
          </w:p>
        </w:tc>
      </w:tr>
      <w:tr w14:paraId="7B6B76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9" w:hRule="atLeast"/>
          <w:jc w:val="center"/>
        </w:trPr>
        <w:tc>
          <w:tcPr>
            <w:tcW w:w="880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B91415F">
            <w:pPr>
              <w:jc w:val="center"/>
              <w:rPr>
                <w:b/>
              </w:rPr>
            </w:pPr>
            <w:r>
              <w:rPr>
                <w:b/>
              </w:rPr>
              <w:t>基线文件</w:t>
            </w:r>
          </w:p>
        </w:tc>
        <w:tc>
          <w:tcPr>
            <w:tcW w:w="4119" w:type="pct"/>
            <w:gridSpan w:val="9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0F125D2">
            <w:pPr>
              <w:jc w:val="left"/>
              <w:rPr>
                <w:b/>
              </w:rPr>
            </w:pPr>
          </w:p>
        </w:tc>
      </w:tr>
      <w:tr w14:paraId="75F96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80" w:type="pct"/>
            <w:gridSpan w:val="2"/>
            <w:vMerge w:val="restart"/>
            <w:shd w:val="clear" w:color="auto" w:fill="auto"/>
            <w:vAlign w:val="center"/>
          </w:tcPr>
          <w:p w14:paraId="1E39EDD7">
            <w:pPr>
              <w:jc w:val="center"/>
              <w:rPr>
                <w:b/>
              </w:rPr>
            </w:pPr>
            <w:r>
              <w:rPr>
                <w:b/>
              </w:rPr>
              <w:t>监视和测量设备</w:t>
            </w: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F9A1221"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1138" w:type="pct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166EC5D">
            <w:pPr>
              <w:jc w:val="center"/>
              <w:rPr>
                <w:b/>
              </w:rPr>
            </w:pPr>
            <w:r>
              <w:rPr>
                <w:b/>
              </w:rPr>
              <w:t>型号</w:t>
            </w:r>
          </w:p>
        </w:tc>
        <w:tc>
          <w:tcPr>
            <w:tcW w:w="920" w:type="pct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8A400DD">
            <w:pPr>
              <w:jc w:val="center"/>
              <w:rPr>
                <w:b/>
              </w:rPr>
            </w:pPr>
            <w:r>
              <w:rPr>
                <w:b/>
              </w:rPr>
              <w:t>出厂编号</w:t>
            </w: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F402B7E">
            <w:pPr>
              <w:jc w:val="center"/>
              <w:rPr>
                <w:b/>
              </w:rPr>
            </w:pPr>
            <w:r>
              <w:rPr>
                <w:b/>
              </w:rPr>
              <w:t>有效期</w:t>
            </w:r>
          </w:p>
        </w:tc>
      </w:tr>
      <w:tr w14:paraId="25C22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E6E6E6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vMerge w:val="continue"/>
            <w:shd w:val="clear" w:color="auto" w:fill="auto"/>
            <w:vAlign w:val="center"/>
          </w:tcPr>
          <w:p w14:paraId="77D5396E">
            <w:pPr>
              <w:jc w:val="center"/>
              <w:rPr>
                <w:b/>
              </w:rPr>
            </w:pP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</w:tcPr>
          <w:p w14:paraId="12444E31">
            <w:pPr>
              <w:jc w:val="center"/>
              <w:rPr>
                <w:b/>
              </w:rPr>
            </w:pPr>
          </w:p>
        </w:tc>
        <w:tc>
          <w:tcPr>
            <w:tcW w:w="1138" w:type="pct"/>
            <w:gridSpan w:val="3"/>
            <w:tcBorders>
              <w:bottom w:val="single" w:color="auto" w:sz="4" w:space="0"/>
            </w:tcBorders>
            <w:shd w:val="clear" w:color="auto" w:fill="auto"/>
          </w:tcPr>
          <w:p w14:paraId="310FECAD">
            <w:pPr>
              <w:jc w:val="center"/>
              <w:rPr>
                <w:b/>
              </w:rPr>
            </w:pPr>
          </w:p>
        </w:tc>
        <w:tc>
          <w:tcPr>
            <w:tcW w:w="920" w:type="pct"/>
            <w:gridSpan w:val="3"/>
            <w:tcBorders>
              <w:bottom w:val="single" w:color="auto" w:sz="4" w:space="0"/>
            </w:tcBorders>
            <w:shd w:val="clear" w:color="auto" w:fill="auto"/>
          </w:tcPr>
          <w:p w14:paraId="439D84C1">
            <w:pPr>
              <w:jc w:val="center"/>
              <w:rPr>
                <w:b/>
              </w:rPr>
            </w:pP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</w:tcPr>
          <w:p w14:paraId="1B597453">
            <w:pPr>
              <w:jc w:val="center"/>
              <w:rPr>
                <w:b/>
              </w:rPr>
            </w:pPr>
          </w:p>
        </w:tc>
      </w:tr>
      <w:tr w14:paraId="2F5A8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E6E6E6"/>
        </w:tblPrEx>
        <w:trPr>
          <w:jc w:val="center"/>
        </w:trPr>
        <w:tc>
          <w:tcPr>
            <w:tcW w:w="880" w:type="pct"/>
            <w:gridSpan w:val="2"/>
            <w:vMerge w:val="continue"/>
            <w:shd w:val="clear" w:color="auto" w:fill="auto"/>
            <w:vAlign w:val="center"/>
          </w:tcPr>
          <w:p w14:paraId="66FB8B7A">
            <w:pPr>
              <w:jc w:val="center"/>
              <w:rPr>
                <w:b/>
              </w:rPr>
            </w:pPr>
          </w:p>
        </w:tc>
        <w:tc>
          <w:tcPr>
            <w:tcW w:w="820" w:type="pct"/>
            <w:tcBorders>
              <w:bottom w:val="single" w:color="auto" w:sz="4" w:space="0"/>
            </w:tcBorders>
            <w:shd w:val="clear" w:color="auto" w:fill="auto"/>
          </w:tcPr>
          <w:p w14:paraId="3BB6943D">
            <w:pPr>
              <w:jc w:val="center"/>
              <w:rPr>
                <w:b/>
              </w:rPr>
            </w:pPr>
          </w:p>
        </w:tc>
        <w:tc>
          <w:tcPr>
            <w:tcW w:w="1138" w:type="pct"/>
            <w:gridSpan w:val="3"/>
            <w:tcBorders>
              <w:bottom w:val="single" w:color="auto" w:sz="4" w:space="0"/>
            </w:tcBorders>
            <w:shd w:val="clear" w:color="auto" w:fill="auto"/>
          </w:tcPr>
          <w:p w14:paraId="0F6E24CE">
            <w:pPr>
              <w:jc w:val="center"/>
              <w:rPr>
                <w:b/>
              </w:rPr>
            </w:pPr>
          </w:p>
        </w:tc>
        <w:tc>
          <w:tcPr>
            <w:tcW w:w="920" w:type="pct"/>
            <w:gridSpan w:val="3"/>
            <w:tcBorders>
              <w:bottom w:val="single" w:color="auto" w:sz="4" w:space="0"/>
            </w:tcBorders>
            <w:shd w:val="clear" w:color="auto" w:fill="auto"/>
          </w:tcPr>
          <w:p w14:paraId="73A7CD6B">
            <w:pPr>
              <w:jc w:val="center"/>
              <w:rPr>
                <w:b/>
              </w:rPr>
            </w:pPr>
          </w:p>
        </w:tc>
        <w:tc>
          <w:tcPr>
            <w:tcW w:w="1239" w:type="pct"/>
            <w:gridSpan w:val="2"/>
            <w:tcBorders>
              <w:bottom w:val="single" w:color="auto" w:sz="4" w:space="0"/>
            </w:tcBorders>
            <w:shd w:val="clear" w:color="auto" w:fill="auto"/>
          </w:tcPr>
          <w:p w14:paraId="44006B07">
            <w:pPr>
              <w:jc w:val="center"/>
              <w:rPr>
                <w:b/>
              </w:rPr>
            </w:pPr>
          </w:p>
        </w:tc>
      </w:tr>
      <w:tr w14:paraId="21335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shd w:val="clear" w:color="auto" w:fill="auto"/>
            <w:vAlign w:val="center"/>
          </w:tcPr>
          <w:p w14:paraId="59B7F443">
            <w:pPr>
              <w:jc w:val="center"/>
              <w:rPr>
                <w:b/>
              </w:rPr>
            </w:pPr>
            <w:r>
              <w:rPr>
                <w:b/>
              </w:rPr>
              <w:t>前置条件</w:t>
            </w:r>
          </w:p>
        </w:tc>
        <w:tc>
          <w:tcPr>
            <w:tcW w:w="4119" w:type="pct"/>
            <w:gridSpan w:val="9"/>
            <w:shd w:val="clear" w:color="auto" w:fill="auto"/>
          </w:tcPr>
          <w:p w14:paraId="20298AF7"/>
        </w:tc>
      </w:tr>
      <w:tr w14:paraId="4536B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" w:hRule="atLeast"/>
          <w:jc w:val="center"/>
        </w:trPr>
        <w:tc>
          <w:tcPr>
            <w:tcW w:w="287" w:type="pct"/>
            <w:shd w:val="clear" w:color="auto" w:fill="auto"/>
            <w:vAlign w:val="center"/>
          </w:tcPr>
          <w:p w14:paraId="7337A9F1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rFonts w:hint="eastAsia"/>
                <w:b/>
                <w:iCs/>
                <w:kern w:val="0"/>
                <w:szCs w:val="21"/>
              </w:rPr>
              <w:t>序号</w:t>
            </w:r>
          </w:p>
        </w:tc>
        <w:tc>
          <w:tcPr>
            <w:tcW w:w="593" w:type="pct"/>
            <w:shd w:val="clear" w:color="auto" w:fill="auto"/>
            <w:vAlign w:val="center"/>
          </w:tcPr>
          <w:p w14:paraId="3B4912F8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b/>
                <w:iCs/>
                <w:kern w:val="0"/>
                <w:szCs w:val="21"/>
              </w:rPr>
              <w:t>测试项</w:t>
            </w:r>
          </w:p>
        </w:tc>
        <w:tc>
          <w:tcPr>
            <w:tcW w:w="1898" w:type="pct"/>
            <w:gridSpan w:val="3"/>
            <w:shd w:val="clear" w:color="auto" w:fill="auto"/>
            <w:vAlign w:val="center"/>
          </w:tcPr>
          <w:p w14:paraId="3640585F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rFonts w:hint="eastAsia"/>
                <w:b/>
                <w:iCs/>
                <w:kern w:val="0"/>
                <w:szCs w:val="21"/>
              </w:rPr>
              <w:t>测试步骤/操作</w:t>
            </w:r>
          </w:p>
        </w:tc>
        <w:tc>
          <w:tcPr>
            <w:tcW w:w="798" w:type="pct"/>
            <w:gridSpan w:val="3"/>
            <w:shd w:val="clear" w:color="auto" w:fill="auto"/>
            <w:vAlign w:val="center"/>
          </w:tcPr>
          <w:p w14:paraId="3DF6BD3F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rFonts w:hint="eastAsia"/>
                <w:b/>
                <w:iCs/>
                <w:kern w:val="0"/>
                <w:szCs w:val="21"/>
              </w:rPr>
              <w:t>期望值</w:t>
            </w:r>
          </w:p>
        </w:tc>
        <w:tc>
          <w:tcPr>
            <w:tcW w:w="925" w:type="pct"/>
            <w:gridSpan w:val="2"/>
            <w:shd w:val="clear" w:color="auto" w:fill="auto"/>
            <w:vAlign w:val="center"/>
          </w:tcPr>
          <w:p w14:paraId="3497A873">
            <w:pPr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rFonts w:hint="eastAsia"/>
                <w:b/>
                <w:iCs/>
                <w:kern w:val="0"/>
                <w:szCs w:val="21"/>
              </w:rPr>
              <w:t>实测值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14D63CCC">
            <w:pPr>
              <w:jc w:val="center"/>
            </w:pPr>
            <w:r>
              <w:rPr>
                <w:b/>
                <w:iCs/>
                <w:kern w:val="0"/>
                <w:szCs w:val="21"/>
              </w:rPr>
              <w:t>单项测试结论(P/Fail)</w:t>
            </w:r>
          </w:p>
        </w:tc>
      </w:tr>
      <w:tr w14:paraId="253ED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6" w:hRule="atLeast"/>
          <w:jc w:val="center"/>
        </w:trPr>
        <w:tc>
          <w:tcPr>
            <w:tcW w:w="287" w:type="pct"/>
            <w:shd w:val="clear" w:color="auto" w:fill="auto"/>
            <w:vAlign w:val="center"/>
          </w:tcPr>
          <w:p w14:paraId="0A9A8F67">
            <w:pPr>
              <w:pStyle w:val="6"/>
              <w:numPr>
                <w:ilvl w:val="0"/>
                <w:numId w:val="6"/>
              </w:numPr>
              <w:ind w:left="420" w:leftChars="0" w:hanging="420" w:firstLineChars="0"/>
              <w:jc w:val="right"/>
            </w:pPr>
          </w:p>
        </w:tc>
        <w:tc>
          <w:tcPr>
            <w:tcW w:w="593" w:type="pct"/>
            <w:shd w:val="clear" w:color="auto" w:fill="auto"/>
            <w:vAlign w:val="center"/>
          </w:tcPr>
          <w:p w14:paraId="785BD5BF">
            <w:r>
              <w:t>N/A</w:t>
            </w:r>
          </w:p>
        </w:tc>
        <w:tc>
          <w:tcPr>
            <w:tcW w:w="1898" w:type="pct"/>
            <w:gridSpan w:val="3"/>
            <w:shd w:val="clear" w:color="auto" w:fill="auto"/>
            <w:vAlign w:val="center"/>
          </w:tcPr>
          <w:p w14:paraId="13154709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在设备界面HART功能区新建 HART主站工程</w:t>
            </w:r>
          </w:p>
        </w:tc>
        <w:tc>
          <w:tcPr>
            <w:tcW w:w="798" w:type="pct"/>
            <w:gridSpan w:val="3"/>
            <w:shd w:val="clear" w:color="auto" w:fill="auto"/>
            <w:vAlign w:val="center"/>
          </w:tcPr>
          <w:p w14:paraId="5D4C6E03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成功新建工程</w:t>
            </w:r>
          </w:p>
        </w:tc>
        <w:tc>
          <w:tcPr>
            <w:tcW w:w="925" w:type="pct"/>
            <w:gridSpan w:val="2"/>
            <w:shd w:val="clear" w:color="auto" w:fill="auto"/>
            <w:vAlign w:val="center"/>
          </w:tcPr>
          <w:p w14:paraId="73E98449">
            <w:r>
              <w:rPr>
                <w:rFonts w:hint="eastAsia" w:cs="宋体"/>
              </w:rPr>
              <w:t>口是 口否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5F784081"/>
        </w:tc>
      </w:tr>
      <w:tr w14:paraId="66E74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0" w:hRule="atLeast"/>
          <w:jc w:val="center"/>
        </w:trPr>
        <w:tc>
          <w:tcPr>
            <w:tcW w:w="287" w:type="pct"/>
            <w:shd w:val="clear" w:color="auto" w:fill="auto"/>
            <w:vAlign w:val="center"/>
          </w:tcPr>
          <w:p w14:paraId="164638C3">
            <w:pPr>
              <w:pStyle w:val="6"/>
              <w:numPr>
                <w:ilvl w:val="0"/>
                <w:numId w:val="6"/>
              </w:numPr>
              <w:ind w:left="420" w:leftChars="0" w:hanging="420" w:firstLineChars="0"/>
              <w:jc w:val="right"/>
            </w:pPr>
          </w:p>
        </w:tc>
        <w:tc>
          <w:tcPr>
            <w:tcW w:w="593" w:type="pct"/>
            <w:shd w:val="clear" w:color="auto" w:fill="auto"/>
            <w:vAlign w:val="center"/>
          </w:tcPr>
          <w:p w14:paraId="0C16D712">
            <w:r>
              <w:t>N/A</w:t>
            </w:r>
          </w:p>
        </w:tc>
        <w:tc>
          <w:tcPr>
            <w:tcW w:w="1898" w:type="pct"/>
            <w:gridSpan w:val="3"/>
            <w:shd w:val="clear" w:color="auto" w:fill="auto"/>
            <w:vAlign w:val="center"/>
          </w:tcPr>
          <w:p w14:paraId="123B1ABE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将设备与HART仪表使用RS485接口进行连接</w:t>
            </w:r>
          </w:p>
        </w:tc>
        <w:tc>
          <w:tcPr>
            <w:tcW w:w="798" w:type="pct"/>
            <w:gridSpan w:val="3"/>
            <w:shd w:val="clear" w:color="auto" w:fill="auto"/>
            <w:vAlign w:val="center"/>
          </w:tcPr>
          <w:p w14:paraId="1E536AFA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硬接线连接后仪表正常开机</w:t>
            </w:r>
          </w:p>
        </w:tc>
        <w:tc>
          <w:tcPr>
            <w:tcW w:w="925" w:type="pct"/>
            <w:gridSpan w:val="2"/>
            <w:shd w:val="clear" w:color="auto" w:fill="auto"/>
          </w:tcPr>
          <w:p w14:paraId="21C4885B">
            <w:r>
              <w:rPr>
                <w:rFonts w:hint="eastAsia" w:cs="宋体"/>
              </w:rPr>
              <w:t>口是 口否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285006FA"/>
        </w:tc>
      </w:tr>
      <w:tr w14:paraId="29BC7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4" w:hRule="atLeast"/>
          <w:jc w:val="center"/>
        </w:trPr>
        <w:tc>
          <w:tcPr>
            <w:tcW w:w="287" w:type="pct"/>
            <w:shd w:val="clear" w:color="auto" w:fill="auto"/>
            <w:vAlign w:val="center"/>
          </w:tcPr>
          <w:p w14:paraId="28BFC8A9">
            <w:pPr>
              <w:pStyle w:val="6"/>
              <w:numPr>
                <w:ilvl w:val="0"/>
                <w:numId w:val="6"/>
              </w:numPr>
              <w:ind w:left="420" w:leftChars="0" w:hanging="420" w:firstLineChars="0"/>
              <w:jc w:val="right"/>
            </w:pPr>
          </w:p>
        </w:tc>
        <w:tc>
          <w:tcPr>
            <w:tcW w:w="593" w:type="pct"/>
            <w:shd w:val="clear" w:color="auto" w:fill="auto"/>
            <w:vAlign w:val="center"/>
          </w:tcPr>
          <w:p w14:paraId="04A82757">
            <w:r>
              <w:t>N/A</w:t>
            </w:r>
          </w:p>
        </w:tc>
        <w:tc>
          <w:tcPr>
            <w:tcW w:w="1898" w:type="pct"/>
            <w:gridSpan w:val="3"/>
            <w:shd w:val="clear" w:color="auto" w:fill="auto"/>
            <w:vAlign w:val="center"/>
          </w:tcPr>
          <w:p w14:paraId="34B596B0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在HART工程界面选择对应的COM接口，在设置界面将默认波特率9.6kbps修改成19.2kbps，在HART设备上也将波特率修改成19.2kbps，点击连接按钮</w:t>
            </w:r>
          </w:p>
        </w:tc>
        <w:tc>
          <w:tcPr>
            <w:tcW w:w="798" w:type="pct"/>
            <w:gridSpan w:val="3"/>
            <w:shd w:val="clear" w:color="auto" w:fill="auto"/>
            <w:vAlign w:val="center"/>
          </w:tcPr>
          <w:p w14:paraId="64F56CE7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连接成功，读取出仪表设备信息和当前实时值</w:t>
            </w:r>
          </w:p>
        </w:tc>
        <w:tc>
          <w:tcPr>
            <w:tcW w:w="925" w:type="pct"/>
            <w:gridSpan w:val="2"/>
            <w:shd w:val="clear" w:color="auto" w:fill="auto"/>
          </w:tcPr>
          <w:p w14:paraId="060AF88A">
            <w:pPr>
              <w:rPr>
                <w:rFonts w:hint="eastAsia" w:cs="宋体"/>
              </w:rPr>
            </w:pPr>
            <w:r>
              <w:rPr>
                <w:rFonts w:hint="eastAsia" w:cs="宋体"/>
              </w:rPr>
              <w:t>口是 口否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0406A1A3"/>
        </w:tc>
      </w:tr>
      <w:tr w14:paraId="501A5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80" w:type="pct"/>
            <w:gridSpan w:val="2"/>
            <w:shd w:val="clear" w:color="auto" w:fill="auto"/>
            <w:vAlign w:val="center"/>
          </w:tcPr>
          <w:p w14:paraId="12D614E0">
            <w:pPr>
              <w:jc w:val="center"/>
              <w:rPr>
                <w:b/>
                <w:kern w:val="0"/>
                <w:szCs w:val="21"/>
              </w:rPr>
            </w:pPr>
            <w:r>
              <w:br w:type="page"/>
            </w:r>
            <w:r>
              <w:br w:type="page"/>
            </w:r>
            <w:r>
              <w:br w:type="column"/>
            </w:r>
            <w:r>
              <w:rPr>
                <w:b/>
                <w:kern w:val="0"/>
                <w:szCs w:val="21"/>
              </w:rPr>
              <w:t>测试人员/执行日期</w:t>
            </w:r>
          </w:p>
        </w:tc>
        <w:tc>
          <w:tcPr>
            <w:tcW w:w="2697" w:type="pct"/>
            <w:gridSpan w:val="6"/>
            <w:shd w:val="clear" w:color="auto" w:fill="auto"/>
            <w:vAlign w:val="center"/>
          </w:tcPr>
          <w:p w14:paraId="02783DA1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925" w:type="pct"/>
            <w:gridSpan w:val="2"/>
            <w:shd w:val="clear" w:color="auto" w:fill="auto"/>
            <w:vAlign w:val="center"/>
          </w:tcPr>
          <w:p w14:paraId="6D05BBFD">
            <w:pPr>
              <w:jc w:val="center"/>
              <w:rPr>
                <w:b/>
              </w:rPr>
            </w:pPr>
            <w:r>
              <w:rPr>
                <w:b/>
                <w:bCs/>
              </w:rPr>
              <w:t>测试轮次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12D7C689">
            <w:pPr>
              <w:jc w:val="center"/>
              <w:rPr>
                <w:b/>
              </w:rPr>
            </w:pPr>
          </w:p>
        </w:tc>
      </w:tr>
      <w:tr w14:paraId="27300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40CB2F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测试结论(</w:t>
            </w:r>
            <w:r>
              <w:rPr>
                <w:b/>
                <w:szCs w:val="21"/>
              </w:rPr>
              <w:t>通过/不通过</w:t>
            </w:r>
            <w:r>
              <w:rPr>
                <w:b/>
                <w:kern w:val="0"/>
                <w:szCs w:val="21"/>
              </w:rPr>
              <w:t>)</w:t>
            </w:r>
          </w:p>
        </w:tc>
        <w:tc>
          <w:tcPr>
            <w:tcW w:w="4119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7BFB6"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 w14:paraId="623BFC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  <w:jc w:val="center"/>
        </w:trPr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E1FA2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备注</w:t>
            </w:r>
          </w:p>
        </w:tc>
        <w:tc>
          <w:tcPr>
            <w:tcW w:w="4119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4258D">
            <w:pPr>
              <w:widowControl/>
              <w:rPr>
                <w:color w:val="FF0000"/>
                <w:kern w:val="0"/>
                <w:sz w:val="20"/>
                <w:szCs w:val="20"/>
              </w:rPr>
            </w:pPr>
          </w:p>
        </w:tc>
      </w:tr>
      <w:tr w14:paraId="739E3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88769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审核人员/审核日期</w:t>
            </w:r>
          </w:p>
        </w:tc>
        <w:tc>
          <w:tcPr>
            <w:tcW w:w="4119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B5F21">
            <w:pPr>
              <w:widowControl/>
              <w:jc w:val="left"/>
              <w:rPr>
                <w:kern w:val="0"/>
                <w:szCs w:val="21"/>
              </w:rPr>
            </w:pPr>
          </w:p>
        </w:tc>
      </w:tr>
    </w:tbl>
    <w:p w14:paraId="76C7AF9D"/>
    <w:p w14:paraId="1ED4E4F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C5FEB8"/>
    <w:multiLevelType w:val="multilevel"/>
    <w:tmpl w:val="81C5FEB8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B996724B"/>
    <w:multiLevelType w:val="multilevel"/>
    <w:tmpl w:val="B996724B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894B38"/>
    <w:multiLevelType w:val="multilevel"/>
    <w:tmpl w:val="2C894B38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DDB4A59"/>
    <w:multiLevelType w:val="multilevel"/>
    <w:tmpl w:val="2DDB4A59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4947750"/>
    <w:multiLevelType w:val="multilevel"/>
    <w:tmpl w:val="34947750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D599D0B"/>
    <w:multiLevelType w:val="multilevel"/>
    <w:tmpl w:val="5D599D0B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697A71"/>
    <w:rsid w:val="01D957F8"/>
    <w:rsid w:val="0442027E"/>
    <w:rsid w:val="116C1344"/>
    <w:rsid w:val="142A5125"/>
    <w:rsid w:val="14545EAC"/>
    <w:rsid w:val="1BCB296E"/>
    <w:rsid w:val="25802D78"/>
    <w:rsid w:val="2C970319"/>
    <w:rsid w:val="4D52686A"/>
    <w:rsid w:val="4FEE03A0"/>
    <w:rsid w:val="56D46542"/>
    <w:rsid w:val="69C064B2"/>
    <w:rsid w:val="6D6302E5"/>
    <w:rsid w:val="743C5BB1"/>
    <w:rsid w:val="78697A71"/>
    <w:rsid w:val="7B22521E"/>
    <w:rsid w:val="7D916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1_0正文"/>
    <w:basedOn w:val="1"/>
    <w:qFormat/>
    <w:uiPriority w:val="0"/>
    <w:pPr>
      <w:spacing w:line="300" w:lineRule="auto"/>
    </w:pPr>
    <w:rPr>
      <w:rFonts w:ascii="Calibri" w:hAnsi="Calibri" w:eastAsia="宋体" w:cs="Times New Roman"/>
      <w:szCs w:val="21"/>
    </w:rPr>
  </w:style>
  <w:style w:type="character" w:customStyle="1" w:styleId="5">
    <w:name w:val="apple-converted-space"/>
    <w:basedOn w:val="3"/>
    <w:qFormat/>
    <w:uiPriority w:val="0"/>
  </w:style>
  <w:style w:type="paragraph" w:styleId="6">
    <w:name w:val="List Paragraph"/>
    <w:basedOn w:val="1"/>
    <w:unhideWhenUsed/>
    <w:qFormat/>
    <w:uiPriority w:val="99"/>
    <w:pPr>
      <w:ind w:firstLine="42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230</Words>
  <Characters>266</Characters>
  <Lines>0</Lines>
  <Paragraphs>0</Paragraphs>
  <TotalTime>3</TotalTime>
  <ScaleCrop>false</ScaleCrop>
  <LinksUpToDate>false</LinksUpToDate>
  <CharactersWithSpaces>282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2025-09-21T11:05:00Z</dcterms:created>
  <dc:creator>猜猜你是谁</dc:creator>
  <cp:lastModifiedBy>猜猜你是谁</cp:lastModifiedBy>
  <dcterms:modified xsi:type="dcterms:W3CDTF">2025-09-23T02:49:06Z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77722BEFFC3A4FDEBC3182968534BD37_11</vt:lpwstr>
  </property>
  <property fmtid="{D5CDD505-2E9C-101B-9397-08002B2CF9AE}" pid="4" name="KSOTemplateDocerSaveRecord">
    <vt:lpwstr>eyJoZGlkIjoiZGNkZjM3MTJjNzQwZTBiMDgyY2UxZmIzY2NkOWUyMGQiLCJ1c2VySWQiOiI0Mzg1MzMxMDIifQ==</vt:lpwstr>
  </property>
</Properties>
</file>